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3788E" w14:textId="5B03F37C" w:rsidR="00903758" w:rsidRDefault="00401DED" w:rsidP="00903758">
      <w:pPr>
        <w:shd w:val="clear" w:color="auto" w:fill="FFFFFF"/>
        <w:spacing w:after="0"/>
        <w:ind w:right="-143"/>
        <w:jc w:val="center"/>
        <w:rPr>
          <w:rFonts w:ascii="Times New Roman" w:hAnsi="Times New Roman"/>
          <w:sz w:val="28"/>
          <w:szCs w:val="28"/>
        </w:rPr>
      </w:pPr>
      <w:r>
        <w:rPr>
          <w:rFonts w:ascii="Times New Roman" w:hAnsi="Times New Roman"/>
          <w:sz w:val="28"/>
          <w:szCs w:val="28"/>
        </w:rPr>
        <w:t xml:space="preserve"> </w:t>
      </w:r>
      <w:proofErr w:type="gramStart"/>
      <w:r w:rsidR="00903758">
        <w:rPr>
          <w:rFonts w:ascii="Times New Roman" w:hAnsi="Times New Roman"/>
          <w:sz w:val="28"/>
          <w:szCs w:val="28"/>
        </w:rPr>
        <w:t>Муниципальное  бюджетное</w:t>
      </w:r>
      <w:proofErr w:type="gramEnd"/>
      <w:r w:rsidR="00903758">
        <w:rPr>
          <w:rFonts w:ascii="Times New Roman" w:hAnsi="Times New Roman"/>
          <w:sz w:val="28"/>
          <w:szCs w:val="28"/>
        </w:rPr>
        <w:t xml:space="preserve"> дошкольное образовательное учреждение </w:t>
      </w:r>
    </w:p>
    <w:p w14:paraId="36E493A9" w14:textId="77777777" w:rsidR="00903758" w:rsidRDefault="00903758" w:rsidP="00903758">
      <w:pPr>
        <w:shd w:val="clear" w:color="auto" w:fill="FFFFFF"/>
        <w:spacing w:after="0"/>
        <w:ind w:right="-143"/>
        <w:jc w:val="center"/>
        <w:rPr>
          <w:rFonts w:ascii="Times New Roman" w:hAnsi="Times New Roman"/>
          <w:sz w:val="28"/>
          <w:szCs w:val="28"/>
        </w:rPr>
      </w:pPr>
      <w:r>
        <w:rPr>
          <w:rFonts w:ascii="Times New Roman" w:hAnsi="Times New Roman"/>
          <w:sz w:val="28"/>
          <w:szCs w:val="28"/>
        </w:rPr>
        <w:t>детский №25 «Родничок»</w:t>
      </w:r>
    </w:p>
    <w:p w14:paraId="7A019D72" w14:textId="77777777" w:rsidR="00903758" w:rsidRDefault="00903758" w:rsidP="00903758">
      <w:pPr>
        <w:shd w:val="clear" w:color="auto" w:fill="FFFFFF"/>
        <w:ind w:right="-1125"/>
        <w:jc w:val="center"/>
        <w:rPr>
          <w:rFonts w:ascii="Times New Roman" w:hAnsi="Times New Roman"/>
          <w:sz w:val="28"/>
          <w:szCs w:val="28"/>
        </w:rPr>
      </w:pPr>
    </w:p>
    <w:p w14:paraId="2B022390" w14:textId="77777777" w:rsidR="00903758" w:rsidRDefault="00903758" w:rsidP="00903758">
      <w:pPr>
        <w:shd w:val="clear" w:color="auto" w:fill="FFFFFF"/>
        <w:ind w:right="-1125"/>
        <w:jc w:val="center"/>
        <w:rPr>
          <w:rFonts w:ascii="Times New Roman" w:hAnsi="Times New Roman"/>
          <w:sz w:val="28"/>
          <w:szCs w:val="28"/>
        </w:rPr>
      </w:pPr>
    </w:p>
    <w:p w14:paraId="0C1B1C9D" w14:textId="77777777" w:rsidR="00903758" w:rsidRDefault="00903758" w:rsidP="00903758">
      <w:pPr>
        <w:shd w:val="clear" w:color="auto" w:fill="FFFFFF"/>
        <w:ind w:right="-1125"/>
        <w:jc w:val="center"/>
        <w:rPr>
          <w:rFonts w:ascii="Times New Roman" w:hAnsi="Times New Roman"/>
          <w:sz w:val="28"/>
          <w:szCs w:val="28"/>
        </w:rPr>
      </w:pPr>
    </w:p>
    <w:p w14:paraId="07256996" w14:textId="77777777" w:rsidR="00903758" w:rsidRDefault="00903758" w:rsidP="00903758">
      <w:pPr>
        <w:shd w:val="clear" w:color="auto" w:fill="FFFFFF"/>
        <w:ind w:right="-1125"/>
        <w:jc w:val="center"/>
        <w:rPr>
          <w:rFonts w:ascii="Times New Roman" w:hAnsi="Times New Roman"/>
          <w:sz w:val="28"/>
          <w:szCs w:val="28"/>
        </w:rPr>
      </w:pPr>
    </w:p>
    <w:p w14:paraId="41505BF6" w14:textId="77777777" w:rsidR="00903758" w:rsidRDefault="00903758" w:rsidP="00903758">
      <w:pPr>
        <w:shd w:val="clear" w:color="auto" w:fill="FFFFFF"/>
        <w:ind w:right="-1125"/>
        <w:jc w:val="center"/>
        <w:rPr>
          <w:rFonts w:ascii="Times New Roman" w:hAnsi="Times New Roman"/>
          <w:sz w:val="28"/>
          <w:szCs w:val="28"/>
        </w:rPr>
      </w:pPr>
    </w:p>
    <w:p w14:paraId="42E4B63F" w14:textId="77777777" w:rsidR="00903758" w:rsidRDefault="00903758" w:rsidP="00903758">
      <w:pPr>
        <w:shd w:val="clear" w:color="auto" w:fill="FFFFFF"/>
        <w:ind w:left="-851" w:right="-1125"/>
        <w:jc w:val="center"/>
        <w:rPr>
          <w:rFonts w:ascii="Times New Roman" w:hAnsi="Times New Roman"/>
          <w:sz w:val="28"/>
          <w:szCs w:val="28"/>
        </w:rPr>
      </w:pPr>
      <w:r>
        <w:rPr>
          <w:rFonts w:ascii="Times New Roman" w:hAnsi="Times New Roman"/>
          <w:noProof/>
          <w:sz w:val="28"/>
          <w:szCs w:val="28"/>
        </w:rPr>
        <w:drawing>
          <wp:inline distT="0" distB="0" distL="0" distR="0" wp14:anchorId="4CF0649A" wp14:editId="3D504921">
            <wp:extent cx="1619250" cy="152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524000"/>
                    </a:xfrm>
                    <a:prstGeom prst="rect">
                      <a:avLst/>
                    </a:prstGeom>
                    <a:noFill/>
                  </pic:spPr>
                </pic:pic>
              </a:graphicData>
            </a:graphic>
          </wp:inline>
        </w:drawing>
      </w:r>
    </w:p>
    <w:p w14:paraId="5B306C79" w14:textId="77777777" w:rsidR="00903758" w:rsidRDefault="00903758" w:rsidP="00903758">
      <w:pPr>
        <w:shd w:val="clear" w:color="auto" w:fill="FFFFFF"/>
        <w:ind w:right="-1"/>
        <w:jc w:val="center"/>
        <w:rPr>
          <w:rFonts w:ascii="Times New Roman" w:hAnsi="Times New Roman"/>
          <w:sz w:val="28"/>
          <w:szCs w:val="28"/>
        </w:rPr>
      </w:pPr>
      <w:r>
        <w:rPr>
          <w:rFonts w:ascii="Times New Roman" w:hAnsi="Times New Roman"/>
          <w:noProof/>
          <w:sz w:val="24"/>
          <w:szCs w:val="24"/>
        </w:rPr>
        <w:drawing>
          <wp:anchor distT="36576" distB="36576" distL="36576" distR="36576" simplePos="0" relativeHeight="251659264" behindDoc="0" locked="0" layoutInCell="1" allowOverlap="1" wp14:anchorId="4C124104" wp14:editId="735521F9">
            <wp:simplePos x="0" y="0"/>
            <wp:positionH relativeFrom="column">
              <wp:posOffset>7220585</wp:posOffset>
            </wp:positionH>
            <wp:positionV relativeFrom="paragraph">
              <wp:posOffset>-455295</wp:posOffset>
            </wp:positionV>
            <wp:extent cx="1397000" cy="152209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7000" cy="1522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BE32C6" w14:textId="77777777" w:rsidR="00903758" w:rsidRDefault="00FC1C43" w:rsidP="00903758">
      <w:pPr>
        <w:spacing w:after="0" w:line="240" w:lineRule="auto"/>
        <w:jc w:val="center"/>
        <w:rPr>
          <w:rFonts w:ascii="Times New Roman" w:hAnsi="Times New Roman"/>
          <w:sz w:val="44"/>
          <w:szCs w:val="44"/>
        </w:rPr>
      </w:pPr>
      <w:r>
        <w:rPr>
          <w:rFonts w:ascii="Times New Roman" w:hAnsi="Times New Roman"/>
          <w:sz w:val="44"/>
          <w:szCs w:val="44"/>
        </w:rPr>
        <w:t xml:space="preserve">Консультация </w:t>
      </w:r>
      <w:r w:rsidR="00903758">
        <w:rPr>
          <w:rFonts w:ascii="Times New Roman" w:hAnsi="Times New Roman"/>
          <w:sz w:val="44"/>
          <w:szCs w:val="44"/>
        </w:rPr>
        <w:t>для педагогов</w:t>
      </w:r>
    </w:p>
    <w:p w14:paraId="7AAEC771" w14:textId="77777777" w:rsidR="00903758" w:rsidRPr="00903758" w:rsidRDefault="00903758" w:rsidP="00903758">
      <w:pPr>
        <w:spacing w:after="0" w:line="240" w:lineRule="auto"/>
        <w:jc w:val="center"/>
        <w:rPr>
          <w:rFonts w:ascii="Times New Roman" w:hAnsi="Times New Roman"/>
          <w:sz w:val="44"/>
          <w:szCs w:val="44"/>
        </w:rPr>
      </w:pPr>
      <w:r>
        <w:rPr>
          <w:rFonts w:ascii="Times New Roman" w:hAnsi="Times New Roman"/>
          <w:sz w:val="44"/>
          <w:szCs w:val="44"/>
        </w:rPr>
        <w:t>Тема: «</w:t>
      </w:r>
      <w:r w:rsidRPr="00903758">
        <w:rPr>
          <w:rFonts w:ascii="Times New Roman" w:hAnsi="Times New Roman"/>
          <w:bCs/>
          <w:sz w:val="44"/>
          <w:szCs w:val="44"/>
        </w:rPr>
        <w:t>Методы, приемы, формы работы, стимулирующие речевую деятельность детей</w:t>
      </w:r>
      <w:r w:rsidRPr="00903758">
        <w:rPr>
          <w:rFonts w:ascii="Times New Roman" w:hAnsi="Times New Roman"/>
          <w:sz w:val="44"/>
          <w:szCs w:val="44"/>
        </w:rPr>
        <w:t>»</w:t>
      </w:r>
    </w:p>
    <w:p w14:paraId="1E264173" w14:textId="77777777" w:rsidR="00903758" w:rsidRPr="00903758" w:rsidRDefault="00903758" w:rsidP="00903758">
      <w:pPr>
        <w:shd w:val="clear" w:color="auto" w:fill="FFFFFF"/>
        <w:ind w:right="-1125"/>
        <w:jc w:val="center"/>
        <w:rPr>
          <w:rFonts w:ascii="Times New Roman" w:hAnsi="Times New Roman"/>
          <w:sz w:val="44"/>
          <w:szCs w:val="44"/>
        </w:rPr>
      </w:pPr>
    </w:p>
    <w:p w14:paraId="3CA994F2" w14:textId="77777777" w:rsidR="00903758" w:rsidRDefault="00903758" w:rsidP="00903758">
      <w:pPr>
        <w:shd w:val="clear" w:color="auto" w:fill="FFFFFF"/>
        <w:ind w:right="-1125"/>
        <w:jc w:val="center"/>
        <w:rPr>
          <w:rFonts w:ascii="Times New Roman" w:hAnsi="Times New Roman"/>
          <w:sz w:val="44"/>
          <w:szCs w:val="44"/>
        </w:rPr>
      </w:pPr>
    </w:p>
    <w:p w14:paraId="50C3DC48"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04E6A43B"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1F371865"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1FAF8D92"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2CD6DA54"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49829C83"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32BB18D2"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4EB3F1DA" w14:textId="77777777" w:rsidR="00FC1C43" w:rsidRDefault="00FC1C43" w:rsidP="00903758">
      <w:pPr>
        <w:shd w:val="clear" w:color="auto" w:fill="FFFFFF"/>
        <w:spacing w:after="0" w:line="240" w:lineRule="auto"/>
        <w:ind w:right="-1"/>
        <w:jc w:val="right"/>
        <w:rPr>
          <w:rFonts w:ascii="Times New Roman" w:hAnsi="Times New Roman"/>
          <w:sz w:val="28"/>
          <w:szCs w:val="28"/>
        </w:rPr>
      </w:pPr>
    </w:p>
    <w:p w14:paraId="68520F8F" w14:textId="77777777" w:rsidR="00FC1C43" w:rsidRDefault="00FC1C43" w:rsidP="00903758">
      <w:pPr>
        <w:shd w:val="clear" w:color="auto" w:fill="FFFFFF"/>
        <w:spacing w:after="0" w:line="240" w:lineRule="auto"/>
        <w:ind w:right="-1"/>
        <w:jc w:val="right"/>
        <w:rPr>
          <w:rFonts w:ascii="Times New Roman" w:hAnsi="Times New Roman"/>
          <w:sz w:val="28"/>
          <w:szCs w:val="28"/>
        </w:rPr>
      </w:pPr>
    </w:p>
    <w:p w14:paraId="2F2BD936"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4038B48C" w14:textId="77777777" w:rsidR="00903758" w:rsidRDefault="00903758" w:rsidP="00903758">
      <w:pPr>
        <w:shd w:val="clear" w:color="auto" w:fill="FFFFFF"/>
        <w:spacing w:after="0" w:line="240" w:lineRule="auto"/>
        <w:ind w:right="-1"/>
        <w:jc w:val="right"/>
        <w:rPr>
          <w:rFonts w:ascii="Times New Roman" w:hAnsi="Times New Roman"/>
          <w:sz w:val="28"/>
          <w:szCs w:val="28"/>
        </w:rPr>
      </w:pPr>
    </w:p>
    <w:p w14:paraId="5A734715" w14:textId="77777777" w:rsidR="00903758" w:rsidRDefault="00903758" w:rsidP="00903758">
      <w:pPr>
        <w:shd w:val="clear" w:color="auto" w:fill="FFFFFF"/>
        <w:spacing w:after="0" w:line="240" w:lineRule="auto"/>
        <w:ind w:right="-1"/>
        <w:jc w:val="right"/>
        <w:rPr>
          <w:rFonts w:ascii="Times New Roman" w:hAnsi="Times New Roman"/>
          <w:sz w:val="28"/>
          <w:szCs w:val="28"/>
        </w:rPr>
      </w:pPr>
      <w:r>
        <w:rPr>
          <w:rFonts w:ascii="Times New Roman" w:hAnsi="Times New Roman"/>
          <w:sz w:val="28"/>
          <w:szCs w:val="28"/>
        </w:rPr>
        <w:t>Учитель-логопед</w:t>
      </w:r>
    </w:p>
    <w:p w14:paraId="137AE3DF" w14:textId="77777777" w:rsidR="00903758" w:rsidRDefault="00903758" w:rsidP="00903758">
      <w:pPr>
        <w:shd w:val="clear" w:color="auto" w:fill="FFFFFF"/>
        <w:spacing w:after="0" w:line="240" w:lineRule="auto"/>
        <w:ind w:right="-1"/>
        <w:jc w:val="center"/>
        <w:rPr>
          <w:rFonts w:ascii="Times New Roman" w:hAnsi="Times New Roman"/>
          <w:sz w:val="28"/>
          <w:szCs w:val="28"/>
        </w:rPr>
      </w:pPr>
      <w:r>
        <w:rPr>
          <w:rFonts w:ascii="Times New Roman" w:hAnsi="Times New Roman"/>
          <w:sz w:val="28"/>
          <w:szCs w:val="28"/>
        </w:rPr>
        <w:t xml:space="preserve">                                                                                        </w:t>
      </w:r>
      <w:r w:rsidR="00CA707B">
        <w:rPr>
          <w:rFonts w:ascii="Times New Roman" w:hAnsi="Times New Roman"/>
          <w:sz w:val="28"/>
          <w:szCs w:val="28"/>
        </w:rPr>
        <w:t xml:space="preserve">       </w:t>
      </w:r>
      <w:r>
        <w:rPr>
          <w:rFonts w:ascii="Times New Roman" w:hAnsi="Times New Roman"/>
          <w:sz w:val="28"/>
          <w:szCs w:val="28"/>
        </w:rPr>
        <w:t xml:space="preserve">  А.Н. Арнаут</w:t>
      </w:r>
    </w:p>
    <w:p w14:paraId="6C84A36C" w14:textId="77777777" w:rsidR="00903758" w:rsidRDefault="00903758" w:rsidP="00903758">
      <w:pPr>
        <w:shd w:val="clear" w:color="auto" w:fill="FFFFFF"/>
        <w:spacing w:after="0" w:line="240" w:lineRule="auto"/>
        <w:ind w:right="-1"/>
        <w:jc w:val="center"/>
        <w:rPr>
          <w:rFonts w:ascii="Times New Roman" w:hAnsi="Times New Roman"/>
          <w:sz w:val="28"/>
          <w:szCs w:val="28"/>
        </w:rPr>
      </w:pPr>
      <w:r>
        <w:rPr>
          <w:rFonts w:ascii="Times New Roman" w:hAnsi="Times New Roman"/>
          <w:sz w:val="28"/>
          <w:szCs w:val="28"/>
        </w:rPr>
        <w:t xml:space="preserve">                                                                                              </w:t>
      </w:r>
    </w:p>
    <w:p w14:paraId="377E5607" w14:textId="77777777" w:rsidR="00903758" w:rsidRPr="00B638DC" w:rsidRDefault="00903758" w:rsidP="00DB3218">
      <w:pPr>
        <w:spacing w:after="0"/>
        <w:ind w:firstLine="708"/>
        <w:jc w:val="both"/>
        <w:rPr>
          <w:rFonts w:ascii="Times New Roman" w:hAnsi="Times New Roman"/>
          <w:sz w:val="28"/>
          <w:szCs w:val="28"/>
        </w:rPr>
      </w:pPr>
      <w:r w:rsidRPr="00F10CB5">
        <w:rPr>
          <w:rFonts w:ascii="Times New Roman" w:hAnsi="Times New Roman"/>
          <w:bCs/>
          <w:sz w:val="28"/>
          <w:szCs w:val="28"/>
        </w:rPr>
        <w:lastRenderedPageBreak/>
        <w:t>Речь,</w:t>
      </w:r>
      <w:r w:rsidRPr="00B638DC">
        <w:rPr>
          <w:rFonts w:ascii="Times New Roman" w:hAnsi="Times New Roman"/>
          <w:b/>
          <w:bCs/>
          <w:sz w:val="28"/>
          <w:szCs w:val="28"/>
        </w:rPr>
        <w:t xml:space="preserve"> </w:t>
      </w:r>
      <w:r w:rsidRPr="00B638DC">
        <w:rPr>
          <w:rFonts w:ascii="Times New Roman" w:hAnsi="Times New Roman"/>
          <w:sz w:val="28"/>
          <w:szCs w:val="28"/>
        </w:rPr>
        <w:t>во всем ее видовом многообразии, является необходимым компонентом общения, в процессе которого она, собственно, и формируется.</w:t>
      </w:r>
    </w:p>
    <w:p w14:paraId="04B724B0" w14:textId="77777777" w:rsidR="00903758" w:rsidRDefault="00903758" w:rsidP="00DB3218">
      <w:pPr>
        <w:shd w:val="clear" w:color="auto" w:fill="FFFFFF"/>
        <w:spacing w:after="0"/>
        <w:ind w:right="-1"/>
        <w:jc w:val="both"/>
        <w:rPr>
          <w:rFonts w:ascii="Times New Roman" w:hAnsi="Times New Roman"/>
          <w:sz w:val="28"/>
          <w:szCs w:val="28"/>
        </w:rPr>
      </w:pPr>
      <w:r w:rsidRPr="00B638DC">
        <w:rPr>
          <w:rFonts w:ascii="Times New Roman" w:hAnsi="Times New Roman"/>
          <w:sz w:val="28"/>
          <w:szCs w:val="28"/>
        </w:rPr>
        <w:t xml:space="preserve">К основным видам деятельности дошкольника относят </w:t>
      </w:r>
      <w:r w:rsidRPr="00B638DC">
        <w:rPr>
          <w:rFonts w:ascii="Times New Roman" w:hAnsi="Times New Roman"/>
          <w:bCs/>
          <w:sz w:val="28"/>
          <w:szCs w:val="28"/>
        </w:rPr>
        <w:t>игру и общение</w:t>
      </w:r>
      <w:r w:rsidRPr="00B638DC">
        <w:rPr>
          <w:rFonts w:ascii="Times New Roman" w:hAnsi="Times New Roman"/>
          <w:sz w:val="28"/>
          <w:szCs w:val="28"/>
        </w:rPr>
        <w:t>, следовательно, игровое общение есть тот необходимый базис, в рамках которого происходит формирование и совершенствование речевой активности ребенка</w:t>
      </w:r>
      <w:r>
        <w:rPr>
          <w:rFonts w:ascii="Times New Roman" w:hAnsi="Times New Roman"/>
          <w:sz w:val="28"/>
          <w:szCs w:val="28"/>
        </w:rPr>
        <w:t>.</w:t>
      </w:r>
    </w:p>
    <w:p w14:paraId="010714C3" w14:textId="77777777" w:rsidR="00903758" w:rsidRDefault="00903758" w:rsidP="00DB3218">
      <w:pPr>
        <w:shd w:val="clear" w:color="auto" w:fill="FFFFFF"/>
        <w:spacing w:after="0"/>
        <w:ind w:right="-1" w:firstLine="708"/>
        <w:jc w:val="both"/>
        <w:rPr>
          <w:rFonts w:ascii="Times New Roman" w:hAnsi="Times New Roman"/>
          <w:sz w:val="28"/>
          <w:szCs w:val="28"/>
        </w:rPr>
      </w:pPr>
      <w:r>
        <w:rPr>
          <w:rFonts w:ascii="Times New Roman" w:hAnsi="Times New Roman"/>
          <w:sz w:val="28"/>
          <w:szCs w:val="28"/>
        </w:rPr>
        <w:t>Основная цель работы по развитию речи и обучению родному языку детей - ф</w:t>
      </w:r>
      <w:r w:rsidRPr="00B638DC">
        <w:rPr>
          <w:rFonts w:ascii="Times New Roman" w:hAnsi="Times New Roman"/>
          <w:sz w:val="28"/>
          <w:szCs w:val="28"/>
        </w:rPr>
        <w:t>ормирование устной речи и навыков речевого общения с окружающими на основе овладения литературным языком своего народа</w:t>
      </w:r>
      <w:r>
        <w:rPr>
          <w:rFonts w:ascii="Times New Roman" w:hAnsi="Times New Roman"/>
          <w:sz w:val="28"/>
          <w:szCs w:val="28"/>
        </w:rPr>
        <w:t>.</w:t>
      </w:r>
    </w:p>
    <w:p w14:paraId="07B41F63" w14:textId="77777777" w:rsidR="00903758" w:rsidRPr="004445AD" w:rsidRDefault="00903758" w:rsidP="00DB3218">
      <w:pPr>
        <w:spacing w:after="0"/>
        <w:jc w:val="both"/>
        <w:rPr>
          <w:rFonts w:ascii="Times New Roman" w:hAnsi="Times New Roman"/>
          <w:sz w:val="28"/>
          <w:szCs w:val="28"/>
        </w:rPr>
      </w:pPr>
      <w:r>
        <w:rPr>
          <w:rFonts w:ascii="Times New Roman" w:hAnsi="Times New Roman"/>
          <w:sz w:val="28"/>
          <w:szCs w:val="28"/>
        </w:rPr>
        <w:t>В развитии речи выделяют следующие задачи:</w:t>
      </w:r>
    </w:p>
    <w:p w14:paraId="2424C254" w14:textId="77777777" w:rsidR="00903758" w:rsidRPr="00B638DC" w:rsidRDefault="00903758" w:rsidP="00DB3218">
      <w:pPr>
        <w:numPr>
          <w:ilvl w:val="0"/>
          <w:numId w:val="1"/>
        </w:numPr>
        <w:spacing w:after="0"/>
        <w:jc w:val="both"/>
        <w:rPr>
          <w:rFonts w:ascii="Times New Roman" w:hAnsi="Times New Roman"/>
          <w:sz w:val="28"/>
          <w:szCs w:val="28"/>
        </w:rPr>
      </w:pPr>
      <w:r w:rsidRPr="00B638DC">
        <w:rPr>
          <w:rFonts w:ascii="Times New Roman" w:hAnsi="Times New Roman"/>
          <w:sz w:val="28"/>
          <w:szCs w:val="28"/>
        </w:rPr>
        <w:t>Развитие словаря.</w:t>
      </w:r>
    </w:p>
    <w:p w14:paraId="313FD9AF" w14:textId="77777777" w:rsidR="00903758" w:rsidRPr="00B638DC" w:rsidRDefault="00903758" w:rsidP="00DB3218">
      <w:pPr>
        <w:numPr>
          <w:ilvl w:val="0"/>
          <w:numId w:val="1"/>
        </w:numPr>
        <w:spacing w:after="0"/>
        <w:jc w:val="both"/>
        <w:rPr>
          <w:rFonts w:ascii="Times New Roman" w:hAnsi="Times New Roman"/>
          <w:sz w:val="28"/>
          <w:szCs w:val="28"/>
        </w:rPr>
      </w:pPr>
      <w:r w:rsidRPr="00B638DC">
        <w:rPr>
          <w:rFonts w:ascii="Times New Roman" w:hAnsi="Times New Roman"/>
          <w:sz w:val="28"/>
          <w:szCs w:val="28"/>
        </w:rPr>
        <w:t>Воспитание звуковой культуры речи.</w:t>
      </w:r>
    </w:p>
    <w:p w14:paraId="798EE381" w14:textId="77777777" w:rsidR="00903758" w:rsidRPr="00B638DC" w:rsidRDefault="00903758" w:rsidP="00DB3218">
      <w:pPr>
        <w:numPr>
          <w:ilvl w:val="0"/>
          <w:numId w:val="1"/>
        </w:numPr>
        <w:spacing w:after="0"/>
        <w:jc w:val="both"/>
        <w:rPr>
          <w:rFonts w:ascii="Times New Roman" w:hAnsi="Times New Roman"/>
          <w:sz w:val="28"/>
          <w:szCs w:val="28"/>
        </w:rPr>
      </w:pPr>
      <w:r w:rsidRPr="00B638DC">
        <w:rPr>
          <w:rFonts w:ascii="Times New Roman" w:hAnsi="Times New Roman"/>
          <w:sz w:val="28"/>
          <w:szCs w:val="28"/>
        </w:rPr>
        <w:t>Формирование грамматического строя речи.</w:t>
      </w:r>
    </w:p>
    <w:p w14:paraId="79BAB4A6" w14:textId="77777777" w:rsidR="00903758" w:rsidRPr="00B638DC" w:rsidRDefault="00903758" w:rsidP="00DB3218">
      <w:pPr>
        <w:numPr>
          <w:ilvl w:val="0"/>
          <w:numId w:val="1"/>
        </w:numPr>
        <w:spacing w:after="0"/>
        <w:jc w:val="both"/>
        <w:rPr>
          <w:rFonts w:ascii="Times New Roman" w:hAnsi="Times New Roman"/>
          <w:sz w:val="28"/>
          <w:szCs w:val="28"/>
        </w:rPr>
      </w:pPr>
      <w:r w:rsidRPr="00B638DC">
        <w:rPr>
          <w:rFonts w:ascii="Times New Roman" w:hAnsi="Times New Roman"/>
          <w:sz w:val="28"/>
          <w:szCs w:val="28"/>
        </w:rPr>
        <w:t>Развитие связной речи.</w:t>
      </w:r>
    </w:p>
    <w:p w14:paraId="0AB13261" w14:textId="77777777" w:rsidR="00903758" w:rsidRPr="00B638DC" w:rsidRDefault="00903758" w:rsidP="00DB3218">
      <w:pPr>
        <w:numPr>
          <w:ilvl w:val="0"/>
          <w:numId w:val="1"/>
        </w:numPr>
        <w:spacing w:after="0"/>
        <w:jc w:val="both"/>
        <w:rPr>
          <w:rFonts w:ascii="Times New Roman" w:hAnsi="Times New Roman"/>
          <w:sz w:val="28"/>
          <w:szCs w:val="28"/>
        </w:rPr>
      </w:pPr>
      <w:r w:rsidRPr="00B638DC">
        <w:rPr>
          <w:rFonts w:ascii="Times New Roman" w:hAnsi="Times New Roman"/>
          <w:sz w:val="28"/>
          <w:szCs w:val="28"/>
        </w:rPr>
        <w:t>Формирование элементарного осознания явлений языка и речи.</w:t>
      </w:r>
    </w:p>
    <w:p w14:paraId="4AE66045" w14:textId="77777777" w:rsidR="001C4F21" w:rsidRPr="00903758" w:rsidRDefault="00903758" w:rsidP="00DB3218">
      <w:pPr>
        <w:pStyle w:val="a5"/>
        <w:numPr>
          <w:ilvl w:val="0"/>
          <w:numId w:val="1"/>
        </w:numPr>
        <w:spacing w:after="0"/>
        <w:jc w:val="both"/>
      </w:pPr>
      <w:r w:rsidRPr="00903758">
        <w:rPr>
          <w:rFonts w:ascii="Times New Roman" w:hAnsi="Times New Roman"/>
          <w:sz w:val="28"/>
          <w:szCs w:val="28"/>
          <w:u w:val="single"/>
        </w:rPr>
        <w:t xml:space="preserve">Ознакомление с художественной литературой </w:t>
      </w:r>
      <w:r w:rsidRPr="00903758">
        <w:rPr>
          <w:rFonts w:ascii="Times New Roman" w:hAnsi="Times New Roman"/>
          <w:sz w:val="28"/>
          <w:szCs w:val="28"/>
        </w:rPr>
        <w:t>– не являющейся речевой в собственном смысле слова. Скорее ее можно рассматривать как средство осуществления всех задач развития речи ребенка и усвоения языка в его эстетической функции.</w:t>
      </w:r>
    </w:p>
    <w:p w14:paraId="03081747" w14:textId="77777777" w:rsidR="00903758" w:rsidRPr="00B638DC" w:rsidRDefault="00903758" w:rsidP="00DB3218">
      <w:pPr>
        <w:spacing w:after="0"/>
        <w:jc w:val="both"/>
        <w:rPr>
          <w:rFonts w:ascii="Times New Roman" w:hAnsi="Times New Roman"/>
          <w:sz w:val="28"/>
          <w:szCs w:val="28"/>
        </w:rPr>
      </w:pPr>
      <w:r>
        <w:rPr>
          <w:rFonts w:ascii="Times New Roman" w:hAnsi="Times New Roman"/>
          <w:sz w:val="28"/>
          <w:szCs w:val="28"/>
        </w:rPr>
        <w:t>В методике развития речи принято в</w:t>
      </w:r>
      <w:r w:rsidRPr="00B638DC">
        <w:rPr>
          <w:rFonts w:ascii="Times New Roman" w:hAnsi="Times New Roman"/>
          <w:sz w:val="28"/>
          <w:szCs w:val="28"/>
        </w:rPr>
        <w:t>ыде</w:t>
      </w:r>
      <w:r>
        <w:rPr>
          <w:rFonts w:ascii="Times New Roman" w:hAnsi="Times New Roman"/>
          <w:sz w:val="28"/>
          <w:szCs w:val="28"/>
        </w:rPr>
        <w:t>лять</w:t>
      </w:r>
      <w:r w:rsidRPr="00B638DC">
        <w:rPr>
          <w:rFonts w:ascii="Times New Roman" w:hAnsi="Times New Roman"/>
          <w:sz w:val="28"/>
          <w:szCs w:val="28"/>
        </w:rPr>
        <w:t xml:space="preserve"> следующие средства речевого развития</w:t>
      </w:r>
      <w:r>
        <w:rPr>
          <w:rFonts w:ascii="Times New Roman" w:hAnsi="Times New Roman"/>
          <w:sz w:val="28"/>
          <w:szCs w:val="28"/>
        </w:rPr>
        <w:t xml:space="preserve"> детей</w:t>
      </w:r>
      <w:r w:rsidRPr="00B638DC">
        <w:rPr>
          <w:rFonts w:ascii="Times New Roman" w:hAnsi="Times New Roman"/>
          <w:sz w:val="28"/>
          <w:szCs w:val="28"/>
        </w:rPr>
        <w:t>:</w:t>
      </w:r>
    </w:p>
    <w:p w14:paraId="6871BAF5" w14:textId="77777777" w:rsidR="00903758" w:rsidRPr="00B638DC" w:rsidRDefault="00903758" w:rsidP="00DB3218">
      <w:pPr>
        <w:numPr>
          <w:ilvl w:val="0"/>
          <w:numId w:val="2"/>
        </w:numPr>
        <w:spacing w:after="0"/>
        <w:jc w:val="both"/>
        <w:rPr>
          <w:rFonts w:ascii="Times New Roman" w:hAnsi="Times New Roman"/>
          <w:sz w:val="28"/>
          <w:szCs w:val="28"/>
        </w:rPr>
      </w:pPr>
      <w:r w:rsidRPr="00B638DC">
        <w:rPr>
          <w:rFonts w:ascii="Times New Roman" w:hAnsi="Times New Roman"/>
          <w:sz w:val="28"/>
          <w:szCs w:val="28"/>
        </w:rPr>
        <w:t>общение взрослых и детей</w:t>
      </w:r>
      <w:r>
        <w:rPr>
          <w:rFonts w:ascii="Times New Roman" w:hAnsi="Times New Roman"/>
          <w:sz w:val="28"/>
          <w:szCs w:val="28"/>
        </w:rPr>
        <w:t xml:space="preserve"> является ведущим средством развития речи</w:t>
      </w:r>
      <w:r w:rsidRPr="00B638DC">
        <w:rPr>
          <w:rFonts w:ascii="Times New Roman" w:hAnsi="Times New Roman"/>
          <w:sz w:val="28"/>
          <w:szCs w:val="28"/>
        </w:rPr>
        <w:t>;</w:t>
      </w:r>
    </w:p>
    <w:p w14:paraId="6E1E43BC" w14:textId="77777777" w:rsidR="00903758" w:rsidRDefault="00903758" w:rsidP="00DB3218">
      <w:pPr>
        <w:numPr>
          <w:ilvl w:val="0"/>
          <w:numId w:val="2"/>
        </w:numPr>
        <w:spacing w:after="0"/>
        <w:jc w:val="both"/>
        <w:rPr>
          <w:rFonts w:ascii="Times New Roman" w:hAnsi="Times New Roman"/>
          <w:sz w:val="28"/>
          <w:szCs w:val="28"/>
        </w:rPr>
      </w:pPr>
      <w:r w:rsidRPr="00B638DC">
        <w:rPr>
          <w:rFonts w:ascii="Times New Roman" w:hAnsi="Times New Roman"/>
          <w:sz w:val="28"/>
          <w:szCs w:val="28"/>
        </w:rPr>
        <w:t>культурная я</w:t>
      </w:r>
      <w:r>
        <w:rPr>
          <w:rFonts w:ascii="Times New Roman" w:hAnsi="Times New Roman"/>
          <w:sz w:val="28"/>
          <w:szCs w:val="28"/>
        </w:rPr>
        <w:t>зыковая среда, речь воспитателя. Следует учитывать, что, подражая окружающим, дети перенимают не только все тонкости произношения, словоупотребления, построения фраз, но так же те несовершенства, те ошибки, которые встречаются в их речи. Поэтому к речи педагога предъявляются высокие требования: содержательность и одновременно точность, логичность; соответствии возрасту детей; лексическая, фонетическая, грамматическая, орфоэпическая правильность; образность; выразительность, эмоциональная насыщенность, богатство интонаций, неторопливость, достаточная громкость; знание и соблюдение правил речевого этикета; соответствие слова воспитателя его делам.</w:t>
      </w:r>
    </w:p>
    <w:p w14:paraId="1A19885F" w14:textId="77777777" w:rsidR="00903758" w:rsidRPr="00B638DC" w:rsidRDefault="00903758" w:rsidP="00DB3218">
      <w:pPr>
        <w:numPr>
          <w:ilvl w:val="0"/>
          <w:numId w:val="2"/>
        </w:numPr>
        <w:spacing w:after="0"/>
        <w:jc w:val="both"/>
        <w:rPr>
          <w:rFonts w:ascii="Times New Roman" w:hAnsi="Times New Roman"/>
          <w:sz w:val="28"/>
          <w:szCs w:val="28"/>
        </w:rPr>
      </w:pPr>
      <w:r w:rsidRPr="00B638DC">
        <w:rPr>
          <w:rFonts w:ascii="Times New Roman" w:hAnsi="Times New Roman"/>
          <w:sz w:val="28"/>
          <w:szCs w:val="28"/>
        </w:rPr>
        <w:t>обучение родной речи и языку в непосредственной образовательной деятельности;</w:t>
      </w:r>
    </w:p>
    <w:p w14:paraId="60916EC4" w14:textId="77777777" w:rsidR="00903758" w:rsidRPr="00B638DC" w:rsidRDefault="00903758" w:rsidP="00DB3218">
      <w:pPr>
        <w:numPr>
          <w:ilvl w:val="0"/>
          <w:numId w:val="2"/>
        </w:numPr>
        <w:spacing w:after="0"/>
        <w:jc w:val="both"/>
        <w:rPr>
          <w:rFonts w:ascii="Times New Roman" w:hAnsi="Times New Roman"/>
          <w:sz w:val="28"/>
          <w:szCs w:val="28"/>
        </w:rPr>
      </w:pPr>
      <w:r w:rsidRPr="00B638DC">
        <w:rPr>
          <w:rFonts w:ascii="Times New Roman" w:hAnsi="Times New Roman"/>
          <w:sz w:val="28"/>
          <w:szCs w:val="28"/>
        </w:rPr>
        <w:t>художественная литература</w:t>
      </w:r>
      <w:r>
        <w:rPr>
          <w:rFonts w:ascii="Times New Roman" w:hAnsi="Times New Roman"/>
          <w:sz w:val="28"/>
          <w:szCs w:val="28"/>
        </w:rPr>
        <w:t xml:space="preserve"> является важнейшим источником и средством развития всех сторон  речи детей и уникальным  средством воспитания</w:t>
      </w:r>
      <w:r w:rsidRPr="00B638DC">
        <w:rPr>
          <w:rFonts w:ascii="Times New Roman" w:hAnsi="Times New Roman"/>
          <w:sz w:val="28"/>
          <w:szCs w:val="28"/>
        </w:rPr>
        <w:t>;</w:t>
      </w:r>
    </w:p>
    <w:p w14:paraId="46532F44" w14:textId="77777777" w:rsidR="00903758" w:rsidRDefault="00903758" w:rsidP="00DB3218">
      <w:pPr>
        <w:pStyle w:val="a5"/>
        <w:spacing w:after="0"/>
        <w:ind w:left="0"/>
        <w:jc w:val="both"/>
        <w:rPr>
          <w:rFonts w:ascii="Times New Roman" w:hAnsi="Times New Roman"/>
          <w:sz w:val="28"/>
          <w:szCs w:val="28"/>
        </w:rPr>
      </w:pPr>
      <w:r>
        <w:rPr>
          <w:rFonts w:ascii="Times New Roman" w:hAnsi="Times New Roman"/>
          <w:sz w:val="28"/>
          <w:szCs w:val="28"/>
        </w:rPr>
        <w:lastRenderedPageBreak/>
        <w:t>Изобразительное искусство, музыка, театр используются в интересах речевого развития детей</w:t>
      </w:r>
      <w:r w:rsidR="00E0588A">
        <w:rPr>
          <w:rFonts w:ascii="Times New Roman" w:hAnsi="Times New Roman"/>
          <w:sz w:val="28"/>
          <w:szCs w:val="28"/>
        </w:rPr>
        <w:t>.</w:t>
      </w:r>
    </w:p>
    <w:p w14:paraId="00492A49" w14:textId="77777777" w:rsidR="00E0588A" w:rsidRPr="00B638DC" w:rsidRDefault="00E0588A" w:rsidP="00DB3218">
      <w:pPr>
        <w:spacing w:after="0"/>
        <w:ind w:firstLine="708"/>
        <w:jc w:val="both"/>
        <w:rPr>
          <w:rFonts w:ascii="Times New Roman" w:hAnsi="Times New Roman"/>
          <w:sz w:val="28"/>
          <w:szCs w:val="28"/>
        </w:rPr>
      </w:pPr>
      <w:r>
        <w:rPr>
          <w:rFonts w:ascii="Times New Roman" w:hAnsi="Times New Roman"/>
          <w:sz w:val="28"/>
          <w:szCs w:val="28"/>
        </w:rPr>
        <w:t xml:space="preserve">Методика развития речи использует </w:t>
      </w:r>
      <w:r w:rsidR="00F10CB5">
        <w:rPr>
          <w:rFonts w:ascii="Times New Roman" w:hAnsi="Times New Roman"/>
          <w:sz w:val="28"/>
          <w:szCs w:val="28"/>
        </w:rPr>
        <w:t>методы,</w:t>
      </w:r>
      <w:r>
        <w:rPr>
          <w:rFonts w:ascii="Times New Roman" w:hAnsi="Times New Roman"/>
          <w:sz w:val="28"/>
          <w:szCs w:val="28"/>
        </w:rPr>
        <w:t xml:space="preserve"> разработанные в дидактике. </w:t>
      </w:r>
      <w:r w:rsidRPr="00B638DC">
        <w:rPr>
          <w:rFonts w:ascii="Times New Roman" w:hAnsi="Times New Roman"/>
          <w:sz w:val="28"/>
          <w:szCs w:val="28"/>
        </w:rPr>
        <w:t xml:space="preserve">Метод развития речи определяется как способ деятельности педагога и детей, обеспечивающий формирование речевых навыков </w:t>
      </w:r>
    </w:p>
    <w:p w14:paraId="11E7D930" w14:textId="77777777" w:rsidR="00E0588A" w:rsidRDefault="00E0588A" w:rsidP="00DB3218">
      <w:pPr>
        <w:pStyle w:val="a5"/>
        <w:spacing w:after="0"/>
        <w:ind w:left="0"/>
        <w:jc w:val="both"/>
        <w:rPr>
          <w:rFonts w:ascii="Times New Roman" w:hAnsi="Times New Roman"/>
          <w:sz w:val="28"/>
          <w:szCs w:val="28"/>
        </w:rPr>
      </w:pPr>
      <w:r w:rsidRPr="00B638DC">
        <w:rPr>
          <w:rFonts w:ascii="Times New Roman" w:hAnsi="Times New Roman"/>
          <w:sz w:val="28"/>
          <w:szCs w:val="28"/>
        </w:rPr>
        <w:t>и умений.</w:t>
      </w:r>
    </w:p>
    <w:p w14:paraId="0683AF6E" w14:textId="77777777" w:rsidR="00E0588A" w:rsidRPr="00B638DC" w:rsidRDefault="00E0588A" w:rsidP="00DB3218">
      <w:pPr>
        <w:spacing w:after="0"/>
        <w:ind w:firstLine="360"/>
        <w:jc w:val="both"/>
        <w:rPr>
          <w:rFonts w:ascii="Times New Roman" w:hAnsi="Times New Roman"/>
          <w:sz w:val="28"/>
          <w:szCs w:val="28"/>
        </w:rPr>
      </w:pPr>
      <w:r>
        <w:rPr>
          <w:rFonts w:ascii="Times New Roman" w:hAnsi="Times New Roman"/>
          <w:sz w:val="28"/>
          <w:szCs w:val="28"/>
        </w:rPr>
        <w:t xml:space="preserve">Общепринятой в методике является классификация методов по используемым средствам: наглядность, слово и практическое действие. </w:t>
      </w:r>
      <w:r w:rsidRPr="00B638DC">
        <w:rPr>
          <w:rFonts w:ascii="Times New Roman" w:hAnsi="Times New Roman"/>
          <w:sz w:val="28"/>
          <w:szCs w:val="28"/>
        </w:rPr>
        <w:t>Выделяют три группы методов:</w:t>
      </w:r>
    </w:p>
    <w:p w14:paraId="04EDB828" w14:textId="77777777" w:rsidR="00E0588A" w:rsidRPr="00B638DC" w:rsidRDefault="00E0588A" w:rsidP="00DB3218">
      <w:pPr>
        <w:numPr>
          <w:ilvl w:val="0"/>
          <w:numId w:val="3"/>
        </w:numPr>
        <w:spacing w:after="0"/>
        <w:jc w:val="both"/>
        <w:rPr>
          <w:rFonts w:ascii="Times New Roman" w:hAnsi="Times New Roman"/>
          <w:sz w:val="28"/>
          <w:szCs w:val="28"/>
        </w:rPr>
      </w:pPr>
      <w:r w:rsidRPr="00B638DC">
        <w:rPr>
          <w:rFonts w:ascii="Times New Roman" w:hAnsi="Times New Roman"/>
          <w:sz w:val="28"/>
          <w:szCs w:val="28"/>
        </w:rPr>
        <w:t>наглядные;</w:t>
      </w:r>
    </w:p>
    <w:p w14:paraId="2EBE8E1C" w14:textId="77777777" w:rsidR="00E0588A" w:rsidRPr="00B638DC" w:rsidRDefault="00E0588A" w:rsidP="00DB3218">
      <w:pPr>
        <w:numPr>
          <w:ilvl w:val="0"/>
          <w:numId w:val="3"/>
        </w:numPr>
        <w:spacing w:after="0"/>
        <w:jc w:val="both"/>
        <w:rPr>
          <w:rFonts w:ascii="Times New Roman" w:hAnsi="Times New Roman"/>
          <w:sz w:val="28"/>
          <w:szCs w:val="28"/>
        </w:rPr>
      </w:pPr>
      <w:r w:rsidRPr="00B638DC">
        <w:rPr>
          <w:rFonts w:ascii="Times New Roman" w:hAnsi="Times New Roman"/>
          <w:sz w:val="28"/>
          <w:szCs w:val="28"/>
        </w:rPr>
        <w:t>словесные;</w:t>
      </w:r>
    </w:p>
    <w:p w14:paraId="5F5EA151" w14:textId="77777777" w:rsidR="00E0588A" w:rsidRPr="00E0588A" w:rsidRDefault="00E0588A" w:rsidP="00DB3218">
      <w:pPr>
        <w:pStyle w:val="a5"/>
        <w:numPr>
          <w:ilvl w:val="0"/>
          <w:numId w:val="4"/>
        </w:numPr>
        <w:spacing w:after="0"/>
        <w:jc w:val="both"/>
      </w:pPr>
      <w:r w:rsidRPr="00B638DC">
        <w:rPr>
          <w:rFonts w:ascii="Times New Roman" w:hAnsi="Times New Roman"/>
          <w:sz w:val="28"/>
          <w:szCs w:val="28"/>
        </w:rPr>
        <w:t>практические.</w:t>
      </w:r>
    </w:p>
    <w:p w14:paraId="4C5F87FA" w14:textId="77777777" w:rsidR="00E0588A" w:rsidRPr="00E0588A" w:rsidRDefault="00E0588A" w:rsidP="00DB3218">
      <w:pPr>
        <w:spacing w:after="0"/>
        <w:ind w:firstLine="360"/>
        <w:jc w:val="both"/>
        <w:rPr>
          <w:rFonts w:ascii="Times New Roman" w:hAnsi="Times New Roman"/>
          <w:sz w:val="28"/>
          <w:szCs w:val="28"/>
        </w:rPr>
      </w:pPr>
      <w:r w:rsidRPr="00E0588A">
        <w:rPr>
          <w:rFonts w:ascii="Times New Roman" w:hAnsi="Times New Roman"/>
          <w:sz w:val="28"/>
          <w:szCs w:val="28"/>
        </w:rPr>
        <w:t>Наглядные методы используются в детском саду чаще. Применяются как: непосредственные, так и опосредованные методы.</w:t>
      </w:r>
    </w:p>
    <w:p w14:paraId="07F05CB6" w14:textId="77777777" w:rsidR="00E0588A" w:rsidRPr="00E0588A" w:rsidRDefault="00E0588A" w:rsidP="00DB3218">
      <w:pPr>
        <w:spacing w:after="0"/>
        <w:jc w:val="both"/>
        <w:rPr>
          <w:rFonts w:ascii="Times New Roman" w:hAnsi="Times New Roman"/>
          <w:sz w:val="28"/>
          <w:szCs w:val="28"/>
        </w:rPr>
      </w:pPr>
      <w:r w:rsidRPr="00E0588A">
        <w:rPr>
          <w:rFonts w:ascii="Times New Roman" w:hAnsi="Times New Roman"/>
          <w:sz w:val="28"/>
          <w:szCs w:val="28"/>
        </w:rPr>
        <w:t xml:space="preserve">К </w:t>
      </w:r>
      <w:r w:rsidRPr="00E0588A">
        <w:rPr>
          <w:rFonts w:ascii="Times New Roman" w:hAnsi="Times New Roman"/>
          <w:bCs/>
          <w:i/>
          <w:iCs/>
          <w:sz w:val="28"/>
          <w:szCs w:val="28"/>
        </w:rPr>
        <w:t>непосредственным</w:t>
      </w:r>
      <w:r w:rsidRPr="00E0588A">
        <w:rPr>
          <w:rFonts w:ascii="Times New Roman" w:hAnsi="Times New Roman"/>
          <w:sz w:val="28"/>
          <w:szCs w:val="28"/>
        </w:rPr>
        <w:t xml:space="preserve"> относится метод наблюдения и его разновидности: экскурсии, осмотры помещения, рассматривание натуральных предметов.</w:t>
      </w:r>
    </w:p>
    <w:p w14:paraId="2B217242" w14:textId="77777777" w:rsidR="00E0588A" w:rsidRPr="00E0588A" w:rsidRDefault="00E0588A" w:rsidP="00DB3218">
      <w:pPr>
        <w:spacing w:after="0"/>
        <w:jc w:val="both"/>
        <w:rPr>
          <w:rFonts w:ascii="Times New Roman" w:hAnsi="Times New Roman"/>
          <w:sz w:val="28"/>
          <w:szCs w:val="28"/>
        </w:rPr>
      </w:pPr>
      <w:r w:rsidRPr="00E0588A">
        <w:rPr>
          <w:rFonts w:ascii="Times New Roman" w:hAnsi="Times New Roman"/>
          <w:bCs/>
          <w:i/>
          <w:iCs/>
          <w:sz w:val="28"/>
          <w:szCs w:val="28"/>
        </w:rPr>
        <w:t xml:space="preserve">Опосредованные методы </w:t>
      </w:r>
      <w:r w:rsidRPr="00E0588A">
        <w:rPr>
          <w:rFonts w:ascii="Times New Roman" w:hAnsi="Times New Roman"/>
          <w:sz w:val="28"/>
          <w:szCs w:val="28"/>
        </w:rPr>
        <w:t xml:space="preserve">основаны на применении изобразительной </w:t>
      </w:r>
    </w:p>
    <w:p w14:paraId="3D291409" w14:textId="77777777" w:rsidR="00E0588A" w:rsidRDefault="00E0588A" w:rsidP="00DB3218">
      <w:pPr>
        <w:spacing w:after="0"/>
        <w:jc w:val="both"/>
        <w:rPr>
          <w:rFonts w:ascii="Times New Roman" w:hAnsi="Times New Roman"/>
          <w:sz w:val="28"/>
          <w:szCs w:val="28"/>
        </w:rPr>
      </w:pPr>
      <w:r w:rsidRPr="00E0588A">
        <w:rPr>
          <w:rFonts w:ascii="Times New Roman" w:hAnsi="Times New Roman"/>
          <w:sz w:val="28"/>
          <w:szCs w:val="28"/>
        </w:rPr>
        <w:t>наглядности. Это рассматривание игрушек, картин, фотографий, описание картин и игрушек, рассказывание по игрушкам и картинам. Они используются для закрепления знаний, словаря. Развития обобщающей функции слова, обучения связной речи</w:t>
      </w:r>
      <w:r>
        <w:rPr>
          <w:rFonts w:ascii="Times New Roman" w:hAnsi="Times New Roman"/>
          <w:sz w:val="28"/>
          <w:szCs w:val="28"/>
        </w:rPr>
        <w:t>.</w:t>
      </w:r>
    </w:p>
    <w:p w14:paraId="6BF270BD" w14:textId="77777777" w:rsidR="00E0588A" w:rsidRPr="00043737" w:rsidRDefault="00F10CB5" w:rsidP="00DB3218">
      <w:pPr>
        <w:tabs>
          <w:tab w:val="left" w:pos="0"/>
        </w:tabs>
        <w:spacing w:after="0"/>
        <w:jc w:val="both"/>
        <w:rPr>
          <w:sz w:val="28"/>
          <w:szCs w:val="28"/>
        </w:rPr>
      </w:pPr>
      <w:r>
        <w:rPr>
          <w:rFonts w:ascii="Times New Roman" w:hAnsi="Times New Roman"/>
          <w:sz w:val="28"/>
          <w:szCs w:val="28"/>
        </w:rPr>
        <w:tab/>
      </w:r>
      <w:r w:rsidR="00E0588A" w:rsidRPr="00043737">
        <w:rPr>
          <w:rFonts w:ascii="Times New Roman" w:hAnsi="Times New Roman"/>
          <w:sz w:val="28"/>
          <w:szCs w:val="28"/>
        </w:rPr>
        <w:t xml:space="preserve">Словесные методы применяются в детском саду реже. </w:t>
      </w:r>
      <w:r w:rsidR="00E0588A" w:rsidRPr="00043737">
        <w:rPr>
          <w:sz w:val="28"/>
          <w:szCs w:val="28"/>
        </w:rPr>
        <w:t>Это:</w:t>
      </w:r>
    </w:p>
    <w:p w14:paraId="4EDBE9D6" w14:textId="77777777" w:rsidR="00E0588A" w:rsidRPr="00043737" w:rsidRDefault="00E0588A" w:rsidP="00DB3218">
      <w:pPr>
        <w:numPr>
          <w:ilvl w:val="0"/>
          <w:numId w:val="5"/>
        </w:numPr>
        <w:spacing w:after="0"/>
        <w:jc w:val="both"/>
        <w:rPr>
          <w:rFonts w:ascii="Times New Roman" w:hAnsi="Times New Roman"/>
          <w:sz w:val="28"/>
          <w:szCs w:val="28"/>
        </w:rPr>
      </w:pPr>
      <w:r w:rsidRPr="00043737">
        <w:rPr>
          <w:rFonts w:ascii="Times New Roman" w:hAnsi="Times New Roman"/>
          <w:sz w:val="28"/>
          <w:szCs w:val="28"/>
        </w:rPr>
        <w:t>чтение и рассказывание художественных произведений;</w:t>
      </w:r>
    </w:p>
    <w:p w14:paraId="65A6953A" w14:textId="77777777" w:rsidR="00E0588A" w:rsidRPr="00043737" w:rsidRDefault="00E0588A" w:rsidP="00DB3218">
      <w:pPr>
        <w:numPr>
          <w:ilvl w:val="0"/>
          <w:numId w:val="5"/>
        </w:numPr>
        <w:spacing w:after="0"/>
        <w:jc w:val="both"/>
        <w:rPr>
          <w:rFonts w:ascii="Times New Roman" w:hAnsi="Times New Roman"/>
          <w:sz w:val="28"/>
          <w:szCs w:val="28"/>
        </w:rPr>
      </w:pPr>
      <w:r w:rsidRPr="00043737">
        <w:rPr>
          <w:rFonts w:ascii="Times New Roman" w:hAnsi="Times New Roman"/>
          <w:sz w:val="28"/>
          <w:szCs w:val="28"/>
        </w:rPr>
        <w:t>заучивание наизусть;</w:t>
      </w:r>
    </w:p>
    <w:p w14:paraId="42B7ADC8" w14:textId="77777777" w:rsidR="00E0588A" w:rsidRPr="00043737" w:rsidRDefault="00E0588A" w:rsidP="00DB3218">
      <w:pPr>
        <w:numPr>
          <w:ilvl w:val="0"/>
          <w:numId w:val="5"/>
        </w:numPr>
        <w:spacing w:after="0"/>
        <w:jc w:val="both"/>
        <w:rPr>
          <w:rFonts w:ascii="Times New Roman" w:hAnsi="Times New Roman"/>
          <w:sz w:val="28"/>
          <w:szCs w:val="28"/>
        </w:rPr>
      </w:pPr>
      <w:r w:rsidRPr="00043737">
        <w:rPr>
          <w:rFonts w:ascii="Times New Roman" w:hAnsi="Times New Roman"/>
          <w:sz w:val="28"/>
          <w:szCs w:val="28"/>
        </w:rPr>
        <w:t>пересказ;</w:t>
      </w:r>
    </w:p>
    <w:p w14:paraId="1B92B816" w14:textId="77777777" w:rsidR="00E0588A" w:rsidRPr="00043737" w:rsidRDefault="00E0588A" w:rsidP="00DB3218">
      <w:pPr>
        <w:numPr>
          <w:ilvl w:val="0"/>
          <w:numId w:val="5"/>
        </w:numPr>
        <w:spacing w:after="0"/>
        <w:jc w:val="both"/>
        <w:rPr>
          <w:rFonts w:ascii="Times New Roman" w:hAnsi="Times New Roman"/>
          <w:sz w:val="28"/>
          <w:szCs w:val="28"/>
        </w:rPr>
      </w:pPr>
      <w:r w:rsidRPr="00043737">
        <w:rPr>
          <w:rFonts w:ascii="Times New Roman" w:hAnsi="Times New Roman"/>
          <w:sz w:val="28"/>
          <w:szCs w:val="28"/>
        </w:rPr>
        <w:t>обобщающая беседа;</w:t>
      </w:r>
    </w:p>
    <w:p w14:paraId="66ACE314" w14:textId="77777777" w:rsidR="00E0588A" w:rsidRDefault="00E0588A" w:rsidP="00DB3218">
      <w:pPr>
        <w:spacing w:after="0"/>
        <w:jc w:val="both"/>
        <w:rPr>
          <w:rFonts w:ascii="Times New Roman" w:hAnsi="Times New Roman"/>
          <w:sz w:val="28"/>
          <w:szCs w:val="28"/>
        </w:rPr>
      </w:pPr>
      <w:r w:rsidRPr="00043737">
        <w:rPr>
          <w:rFonts w:ascii="Times New Roman" w:hAnsi="Times New Roman"/>
          <w:sz w:val="28"/>
          <w:szCs w:val="28"/>
        </w:rPr>
        <w:t>рассказывание без опоры на наглядный материал. Во всех словесных методах используются наглядные приемы: показ предметов, игрушек, картин, рассматривание иллюстраций, поскольку возрастные особенности маленьких детей и природа самого слова требуют наглядности.</w:t>
      </w:r>
    </w:p>
    <w:p w14:paraId="11907439" w14:textId="77777777" w:rsidR="00E0588A" w:rsidRPr="00043737" w:rsidRDefault="00E0588A" w:rsidP="00DB3218">
      <w:pPr>
        <w:spacing w:after="0"/>
        <w:ind w:firstLine="708"/>
        <w:jc w:val="both"/>
        <w:rPr>
          <w:rFonts w:ascii="Times New Roman" w:hAnsi="Times New Roman"/>
          <w:sz w:val="28"/>
          <w:szCs w:val="28"/>
        </w:rPr>
      </w:pPr>
      <w:r w:rsidRPr="00F10CB5">
        <w:rPr>
          <w:rFonts w:ascii="Times New Roman" w:hAnsi="Times New Roman"/>
          <w:sz w:val="28"/>
          <w:szCs w:val="28"/>
        </w:rPr>
        <w:t>Практические методы</w:t>
      </w:r>
      <w:r w:rsidRPr="00043737">
        <w:rPr>
          <w:rFonts w:ascii="Times New Roman" w:hAnsi="Times New Roman"/>
          <w:sz w:val="28"/>
          <w:szCs w:val="28"/>
        </w:rPr>
        <w:t xml:space="preserve"> направлены на применение речевых навыков и умений и их совершенствование.</w:t>
      </w:r>
    </w:p>
    <w:p w14:paraId="6DC76F25" w14:textId="77777777" w:rsidR="00E0588A" w:rsidRPr="00043737" w:rsidRDefault="00E0588A" w:rsidP="00DB3218">
      <w:pPr>
        <w:spacing w:after="0"/>
        <w:jc w:val="both"/>
        <w:rPr>
          <w:rFonts w:ascii="Times New Roman" w:hAnsi="Times New Roman"/>
          <w:sz w:val="28"/>
          <w:szCs w:val="28"/>
        </w:rPr>
      </w:pPr>
      <w:r w:rsidRPr="00043737">
        <w:rPr>
          <w:rFonts w:ascii="Times New Roman" w:hAnsi="Times New Roman"/>
          <w:sz w:val="28"/>
          <w:szCs w:val="28"/>
        </w:rPr>
        <w:t>Относятся:</w:t>
      </w:r>
    </w:p>
    <w:p w14:paraId="16FFC060" w14:textId="77777777" w:rsidR="00E0588A" w:rsidRPr="00043737" w:rsidRDefault="00E0588A" w:rsidP="00DB3218">
      <w:pPr>
        <w:numPr>
          <w:ilvl w:val="0"/>
          <w:numId w:val="6"/>
        </w:numPr>
        <w:spacing w:after="0"/>
        <w:jc w:val="both"/>
        <w:rPr>
          <w:rFonts w:ascii="Times New Roman" w:hAnsi="Times New Roman"/>
          <w:sz w:val="28"/>
          <w:szCs w:val="28"/>
        </w:rPr>
      </w:pPr>
      <w:r w:rsidRPr="00043737">
        <w:rPr>
          <w:rFonts w:ascii="Times New Roman" w:hAnsi="Times New Roman"/>
          <w:sz w:val="28"/>
          <w:szCs w:val="28"/>
        </w:rPr>
        <w:t>дидактические игры;</w:t>
      </w:r>
    </w:p>
    <w:p w14:paraId="6C83E5EF" w14:textId="77777777" w:rsidR="00E0588A" w:rsidRPr="00043737" w:rsidRDefault="00E0588A" w:rsidP="00DB3218">
      <w:pPr>
        <w:numPr>
          <w:ilvl w:val="0"/>
          <w:numId w:val="6"/>
        </w:numPr>
        <w:spacing w:after="0"/>
        <w:jc w:val="both"/>
        <w:rPr>
          <w:rFonts w:ascii="Times New Roman" w:hAnsi="Times New Roman"/>
          <w:sz w:val="28"/>
          <w:szCs w:val="28"/>
        </w:rPr>
      </w:pPr>
      <w:r w:rsidRPr="00043737">
        <w:rPr>
          <w:rFonts w:ascii="Times New Roman" w:hAnsi="Times New Roman"/>
          <w:sz w:val="28"/>
          <w:szCs w:val="28"/>
        </w:rPr>
        <w:t>игры-драматизации;</w:t>
      </w:r>
    </w:p>
    <w:p w14:paraId="1B18F178" w14:textId="77777777" w:rsidR="00E0588A" w:rsidRPr="00043737" w:rsidRDefault="00E0588A" w:rsidP="00DB3218">
      <w:pPr>
        <w:numPr>
          <w:ilvl w:val="0"/>
          <w:numId w:val="6"/>
        </w:numPr>
        <w:spacing w:after="0"/>
        <w:jc w:val="both"/>
        <w:rPr>
          <w:rFonts w:ascii="Times New Roman" w:hAnsi="Times New Roman"/>
          <w:sz w:val="28"/>
          <w:szCs w:val="28"/>
        </w:rPr>
      </w:pPr>
      <w:r w:rsidRPr="00043737">
        <w:rPr>
          <w:rFonts w:ascii="Times New Roman" w:hAnsi="Times New Roman"/>
          <w:sz w:val="28"/>
          <w:szCs w:val="28"/>
        </w:rPr>
        <w:t>инсценировки;</w:t>
      </w:r>
    </w:p>
    <w:p w14:paraId="26F454F3" w14:textId="77777777" w:rsidR="00E0588A" w:rsidRPr="00043737" w:rsidRDefault="00E0588A" w:rsidP="00DB3218">
      <w:pPr>
        <w:numPr>
          <w:ilvl w:val="0"/>
          <w:numId w:val="6"/>
        </w:numPr>
        <w:spacing w:after="0"/>
        <w:jc w:val="both"/>
        <w:rPr>
          <w:rFonts w:ascii="Times New Roman" w:hAnsi="Times New Roman"/>
          <w:sz w:val="28"/>
          <w:szCs w:val="28"/>
        </w:rPr>
      </w:pPr>
      <w:r w:rsidRPr="00043737">
        <w:rPr>
          <w:rFonts w:ascii="Times New Roman" w:hAnsi="Times New Roman"/>
          <w:sz w:val="28"/>
          <w:szCs w:val="28"/>
        </w:rPr>
        <w:t>дидактические упражнения;</w:t>
      </w:r>
    </w:p>
    <w:p w14:paraId="066BA547" w14:textId="77777777" w:rsidR="00E0588A" w:rsidRPr="00043737" w:rsidRDefault="00E0588A" w:rsidP="00DB3218">
      <w:pPr>
        <w:numPr>
          <w:ilvl w:val="0"/>
          <w:numId w:val="6"/>
        </w:numPr>
        <w:spacing w:after="0"/>
        <w:jc w:val="both"/>
        <w:rPr>
          <w:rFonts w:ascii="Times New Roman" w:hAnsi="Times New Roman"/>
          <w:sz w:val="28"/>
          <w:szCs w:val="28"/>
        </w:rPr>
      </w:pPr>
      <w:r w:rsidRPr="00043737">
        <w:rPr>
          <w:rFonts w:ascii="Times New Roman" w:hAnsi="Times New Roman"/>
          <w:sz w:val="28"/>
          <w:szCs w:val="28"/>
        </w:rPr>
        <w:t xml:space="preserve">пластические этюды, </w:t>
      </w:r>
    </w:p>
    <w:p w14:paraId="6AB054B4" w14:textId="77777777" w:rsidR="00F10CB5" w:rsidRDefault="00E0588A" w:rsidP="00DB3218">
      <w:pPr>
        <w:pStyle w:val="a5"/>
        <w:numPr>
          <w:ilvl w:val="0"/>
          <w:numId w:val="4"/>
        </w:numPr>
        <w:spacing w:after="0"/>
        <w:jc w:val="both"/>
        <w:rPr>
          <w:rFonts w:ascii="Times New Roman" w:hAnsi="Times New Roman"/>
          <w:sz w:val="28"/>
          <w:szCs w:val="28"/>
        </w:rPr>
      </w:pPr>
      <w:r w:rsidRPr="00F10CB5">
        <w:rPr>
          <w:rFonts w:ascii="Times New Roman" w:hAnsi="Times New Roman"/>
          <w:sz w:val="28"/>
          <w:szCs w:val="28"/>
        </w:rPr>
        <w:t>хороводные игры.</w:t>
      </w:r>
    </w:p>
    <w:p w14:paraId="09AE7B46" w14:textId="77777777" w:rsidR="00E0588A" w:rsidRPr="00F10CB5" w:rsidRDefault="00E0588A" w:rsidP="00DB3218">
      <w:pPr>
        <w:spacing w:after="0"/>
        <w:jc w:val="both"/>
        <w:rPr>
          <w:rFonts w:ascii="Times New Roman" w:hAnsi="Times New Roman"/>
          <w:sz w:val="28"/>
          <w:szCs w:val="28"/>
        </w:rPr>
      </w:pPr>
      <w:r w:rsidRPr="00F10CB5">
        <w:rPr>
          <w:rFonts w:ascii="Times New Roman" w:hAnsi="Times New Roman"/>
          <w:sz w:val="28"/>
          <w:szCs w:val="28"/>
        </w:rPr>
        <w:lastRenderedPageBreak/>
        <w:t xml:space="preserve"> Они используются для решения всех речевых задач.</w:t>
      </w:r>
    </w:p>
    <w:p w14:paraId="05BBE5E7" w14:textId="77777777" w:rsidR="00F10CB5" w:rsidRDefault="00E0588A" w:rsidP="00DB3218">
      <w:pPr>
        <w:spacing w:after="0"/>
        <w:jc w:val="both"/>
        <w:rPr>
          <w:rFonts w:ascii="Times New Roman" w:hAnsi="Times New Roman"/>
          <w:sz w:val="28"/>
          <w:szCs w:val="28"/>
        </w:rPr>
      </w:pPr>
      <w:r>
        <w:rPr>
          <w:rFonts w:ascii="Times New Roman" w:hAnsi="Times New Roman"/>
          <w:sz w:val="28"/>
          <w:szCs w:val="28"/>
        </w:rPr>
        <w:tab/>
      </w:r>
      <w:r w:rsidRPr="00EC7B36">
        <w:rPr>
          <w:rFonts w:ascii="Times New Roman" w:hAnsi="Times New Roman"/>
          <w:sz w:val="28"/>
          <w:szCs w:val="28"/>
        </w:rPr>
        <w:t>В зависимости от характера речевой деятельности детей можно условно выделить репродуктивные и продуктивные методы. Репродуктивные методы основаны на воспроизведении речевого материала, готовых образцов. В детском саду они применяются, главным образом, в словарной работе, в работе по воспитанию звуковой кул</w:t>
      </w:r>
      <w:r>
        <w:rPr>
          <w:rFonts w:ascii="Times New Roman" w:hAnsi="Times New Roman"/>
          <w:sz w:val="28"/>
          <w:szCs w:val="28"/>
        </w:rPr>
        <w:t>ь</w:t>
      </w:r>
      <w:r w:rsidRPr="00EC7B36">
        <w:rPr>
          <w:rFonts w:ascii="Times New Roman" w:hAnsi="Times New Roman"/>
          <w:sz w:val="28"/>
          <w:szCs w:val="28"/>
        </w:rPr>
        <w:t>туры речи, меньше в ф</w:t>
      </w:r>
      <w:r>
        <w:rPr>
          <w:rFonts w:ascii="Times New Roman" w:hAnsi="Times New Roman"/>
          <w:sz w:val="28"/>
          <w:szCs w:val="28"/>
        </w:rPr>
        <w:t>ормировании грамматических навы</w:t>
      </w:r>
      <w:r w:rsidRPr="00EC7B36">
        <w:rPr>
          <w:rFonts w:ascii="Times New Roman" w:hAnsi="Times New Roman"/>
          <w:sz w:val="28"/>
          <w:szCs w:val="28"/>
        </w:rPr>
        <w:t>ков и свя</w:t>
      </w:r>
      <w:r>
        <w:rPr>
          <w:rFonts w:ascii="Times New Roman" w:hAnsi="Times New Roman"/>
          <w:sz w:val="28"/>
          <w:szCs w:val="28"/>
        </w:rPr>
        <w:t>зной р</w:t>
      </w:r>
      <w:r w:rsidRPr="00EC7B36">
        <w:rPr>
          <w:rFonts w:ascii="Times New Roman" w:hAnsi="Times New Roman"/>
          <w:sz w:val="28"/>
          <w:szCs w:val="28"/>
        </w:rPr>
        <w:t>ечи.</w:t>
      </w:r>
      <w:r>
        <w:rPr>
          <w:rFonts w:ascii="Times New Roman" w:hAnsi="Times New Roman"/>
          <w:sz w:val="28"/>
          <w:szCs w:val="28"/>
        </w:rPr>
        <w:t xml:space="preserve"> </w:t>
      </w:r>
    </w:p>
    <w:p w14:paraId="146F8E9C" w14:textId="77777777" w:rsidR="00E0588A" w:rsidRPr="00EC7B36" w:rsidRDefault="00E0588A" w:rsidP="00DB3218">
      <w:pPr>
        <w:spacing w:after="0"/>
        <w:jc w:val="both"/>
        <w:rPr>
          <w:rFonts w:ascii="Times New Roman" w:hAnsi="Times New Roman"/>
          <w:sz w:val="28"/>
          <w:szCs w:val="28"/>
        </w:rPr>
      </w:pPr>
      <w:r w:rsidRPr="00EC7B36">
        <w:rPr>
          <w:rFonts w:ascii="Times New Roman" w:hAnsi="Times New Roman"/>
          <w:sz w:val="28"/>
          <w:szCs w:val="28"/>
        </w:rPr>
        <w:t xml:space="preserve"> </w:t>
      </w:r>
      <w:r>
        <w:rPr>
          <w:rFonts w:ascii="Times New Roman" w:hAnsi="Times New Roman"/>
          <w:sz w:val="28"/>
          <w:szCs w:val="28"/>
        </w:rPr>
        <w:t>К ним о</w:t>
      </w:r>
      <w:r w:rsidRPr="00EC7B36">
        <w:rPr>
          <w:rFonts w:ascii="Times New Roman" w:hAnsi="Times New Roman"/>
          <w:sz w:val="28"/>
          <w:szCs w:val="28"/>
        </w:rPr>
        <w:t>тносятся:</w:t>
      </w:r>
    </w:p>
    <w:p w14:paraId="16BEB949" w14:textId="77777777" w:rsidR="00E0588A" w:rsidRPr="00EC7B36" w:rsidRDefault="00E0588A" w:rsidP="00DB3218">
      <w:pPr>
        <w:numPr>
          <w:ilvl w:val="0"/>
          <w:numId w:val="7"/>
        </w:numPr>
        <w:spacing w:after="0"/>
        <w:jc w:val="both"/>
        <w:rPr>
          <w:rFonts w:ascii="Times New Roman" w:hAnsi="Times New Roman"/>
          <w:sz w:val="28"/>
          <w:szCs w:val="28"/>
        </w:rPr>
      </w:pPr>
      <w:r w:rsidRPr="00EC7B36">
        <w:rPr>
          <w:rFonts w:ascii="Times New Roman" w:hAnsi="Times New Roman"/>
          <w:sz w:val="28"/>
          <w:szCs w:val="28"/>
        </w:rPr>
        <w:t>методы наблюдения и его разновидности;</w:t>
      </w:r>
    </w:p>
    <w:p w14:paraId="2DD6EB5B" w14:textId="77777777" w:rsidR="00E0588A" w:rsidRPr="00EC7B36" w:rsidRDefault="00E0588A" w:rsidP="00DB3218">
      <w:pPr>
        <w:numPr>
          <w:ilvl w:val="0"/>
          <w:numId w:val="7"/>
        </w:numPr>
        <w:spacing w:after="0"/>
        <w:jc w:val="both"/>
        <w:rPr>
          <w:rFonts w:ascii="Times New Roman" w:hAnsi="Times New Roman"/>
          <w:sz w:val="28"/>
          <w:szCs w:val="28"/>
        </w:rPr>
      </w:pPr>
      <w:r w:rsidRPr="00EC7B36">
        <w:rPr>
          <w:rFonts w:ascii="Times New Roman" w:hAnsi="Times New Roman"/>
          <w:sz w:val="28"/>
          <w:szCs w:val="28"/>
        </w:rPr>
        <w:t>рассматривание картин;</w:t>
      </w:r>
    </w:p>
    <w:p w14:paraId="290FC0A0" w14:textId="77777777" w:rsidR="00E0588A" w:rsidRPr="00EC7B36" w:rsidRDefault="00E0588A" w:rsidP="00DB3218">
      <w:pPr>
        <w:numPr>
          <w:ilvl w:val="0"/>
          <w:numId w:val="7"/>
        </w:numPr>
        <w:spacing w:after="0"/>
        <w:jc w:val="both"/>
        <w:rPr>
          <w:rFonts w:ascii="Times New Roman" w:hAnsi="Times New Roman"/>
          <w:sz w:val="28"/>
          <w:szCs w:val="28"/>
        </w:rPr>
      </w:pPr>
      <w:r w:rsidRPr="00EC7B36">
        <w:rPr>
          <w:rFonts w:ascii="Times New Roman" w:hAnsi="Times New Roman"/>
          <w:sz w:val="28"/>
          <w:szCs w:val="28"/>
        </w:rPr>
        <w:t>чтение художественной литературы;</w:t>
      </w:r>
    </w:p>
    <w:p w14:paraId="5C5D874D" w14:textId="77777777" w:rsidR="00E0588A" w:rsidRPr="00EC7B36" w:rsidRDefault="00E0588A" w:rsidP="00DB3218">
      <w:pPr>
        <w:numPr>
          <w:ilvl w:val="0"/>
          <w:numId w:val="7"/>
        </w:numPr>
        <w:spacing w:after="0"/>
        <w:jc w:val="both"/>
        <w:rPr>
          <w:rFonts w:ascii="Times New Roman" w:hAnsi="Times New Roman"/>
          <w:sz w:val="28"/>
          <w:szCs w:val="28"/>
        </w:rPr>
      </w:pPr>
      <w:r w:rsidRPr="00EC7B36">
        <w:rPr>
          <w:rFonts w:ascii="Times New Roman" w:hAnsi="Times New Roman"/>
          <w:sz w:val="28"/>
          <w:szCs w:val="28"/>
        </w:rPr>
        <w:t>пересказ;</w:t>
      </w:r>
    </w:p>
    <w:p w14:paraId="0B1C7243" w14:textId="77777777" w:rsidR="00E0588A" w:rsidRPr="00EC7B36" w:rsidRDefault="00E0588A" w:rsidP="00DB3218">
      <w:pPr>
        <w:numPr>
          <w:ilvl w:val="0"/>
          <w:numId w:val="7"/>
        </w:numPr>
        <w:spacing w:after="0"/>
        <w:jc w:val="both"/>
        <w:rPr>
          <w:rFonts w:ascii="Times New Roman" w:hAnsi="Times New Roman"/>
          <w:sz w:val="28"/>
          <w:szCs w:val="28"/>
        </w:rPr>
      </w:pPr>
      <w:r w:rsidRPr="00EC7B36">
        <w:rPr>
          <w:rFonts w:ascii="Times New Roman" w:hAnsi="Times New Roman"/>
          <w:sz w:val="28"/>
          <w:szCs w:val="28"/>
        </w:rPr>
        <w:t>заучивание наизусть;</w:t>
      </w:r>
    </w:p>
    <w:p w14:paraId="5D582D49" w14:textId="77777777" w:rsidR="00E0588A" w:rsidRPr="00EC7B36" w:rsidRDefault="00E0588A" w:rsidP="00DB3218">
      <w:pPr>
        <w:numPr>
          <w:ilvl w:val="0"/>
          <w:numId w:val="7"/>
        </w:numPr>
        <w:spacing w:after="0"/>
        <w:jc w:val="both"/>
        <w:rPr>
          <w:rFonts w:ascii="Times New Roman" w:hAnsi="Times New Roman"/>
          <w:sz w:val="28"/>
          <w:szCs w:val="28"/>
        </w:rPr>
      </w:pPr>
      <w:r w:rsidRPr="00EC7B36">
        <w:rPr>
          <w:rFonts w:ascii="Times New Roman" w:hAnsi="Times New Roman"/>
          <w:sz w:val="28"/>
          <w:szCs w:val="28"/>
        </w:rPr>
        <w:t>игры –</w:t>
      </w:r>
      <w:r w:rsidR="00F10CB5">
        <w:rPr>
          <w:rFonts w:ascii="Times New Roman" w:hAnsi="Times New Roman"/>
          <w:sz w:val="28"/>
          <w:szCs w:val="28"/>
        </w:rPr>
        <w:t xml:space="preserve"> </w:t>
      </w:r>
      <w:r w:rsidRPr="00EC7B36">
        <w:rPr>
          <w:rFonts w:ascii="Times New Roman" w:hAnsi="Times New Roman"/>
          <w:sz w:val="28"/>
          <w:szCs w:val="28"/>
        </w:rPr>
        <w:t>драматизации по содержанию литературных произведений;</w:t>
      </w:r>
    </w:p>
    <w:p w14:paraId="1ACE2529" w14:textId="77777777" w:rsidR="00E0588A" w:rsidRPr="00F10CB5" w:rsidRDefault="00E0588A" w:rsidP="00DB3218">
      <w:pPr>
        <w:pStyle w:val="a5"/>
        <w:numPr>
          <w:ilvl w:val="0"/>
          <w:numId w:val="4"/>
        </w:numPr>
        <w:spacing w:after="0"/>
        <w:jc w:val="both"/>
        <w:rPr>
          <w:rFonts w:ascii="Times New Roman" w:hAnsi="Times New Roman"/>
          <w:sz w:val="28"/>
          <w:szCs w:val="28"/>
        </w:rPr>
      </w:pPr>
      <w:r w:rsidRPr="00F10CB5">
        <w:rPr>
          <w:rFonts w:ascii="Times New Roman" w:hAnsi="Times New Roman"/>
          <w:sz w:val="28"/>
          <w:szCs w:val="28"/>
        </w:rPr>
        <w:t>дидактические игры.</w:t>
      </w:r>
    </w:p>
    <w:p w14:paraId="71744EFD" w14:textId="77777777" w:rsidR="00F10CB5" w:rsidRDefault="00E0588A" w:rsidP="00DB3218">
      <w:pPr>
        <w:spacing w:after="0"/>
        <w:jc w:val="both"/>
        <w:rPr>
          <w:rFonts w:ascii="Times New Roman" w:eastAsiaTheme="minorEastAsia" w:hAnsi="Times New Roman"/>
          <w:kern w:val="24"/>
          <w:sz w:val="28"/>
          <w:szCs w:val="28"/>
        </w:rPr>
      </w:pPr>
      <w:r w:rsidRPr="00EC7B36">
        <w:rPr>
          <w:rFonts w:ascii="Times New Roman" w:eastAsiaTheme="minorEastAsia" w:hAnsi="Times New Roman"/>
          <w:kern w:val="24"/>
          <w:sz w:val="28"/>
          <w:szCs w:val="28"/>
        </w:rPr>
        <w:t>Продуктивные методы пр</w:t>
      </w:r>
      <w:r>
        <w:rPr>
          <w:rFonts w:ascii="Times New Roman" w:eastAsiaTheme="minorEastAsia" w:hAnsi="Times New Roman"/>
          <w:kern w:val="24"/>
          <w:sz w:val="28"/>
          <w:szCs w:val="28"/>
        </w:rPr>
        <w:t>едполагают построение детьми со</w:t>
      </w:r>
      <w:r w:rsidRPr="00EC7B36">
        <w:rPr>
          <w:rFonts w:ascii="Times New Roman" w:eastAsiaTheme="minorEastAsia" w:hAnsi="Times New Roman"/>
          <w:kern w:val="24"/>
          <w:sz w:val="28"/>
          <w:szCs w:val="28"/>
        </w:rPr>
        <w:t>бственных связных высказываний, когда ребенок не просто воспроизводит известные ему языковые единицы</w:t>
      </w:r>
      <w:r>
        <w:rPr>
          <w:rFonts w:ascii="Times New Roman" w:eastAsiaTheme="minorEastAsia" w:hAnsi="Times New Roman"/>
          <w:kern w:val="24"/>
          <w:sz w:val="28"/>
          <w:szCs w:val="28"/>
        </w:rPr>
        <w:t xml:space="preserve">, а выбирает и комбинирует их всякий раз по – новому, приспосабливаясь к ситуации. Отсюда очевидно, что продуктивные методы используются при обучении связной речи. </w:t>
      </w:r>
    </w:p>
    <w:p w14:paraId="1607297D" w14:textId="77777777" w:rsidR="00E0588A" w:rsidRPr="00EC7B36" w:rsidRDefault="00E0588A" w:rsidP="00DB3218">
      <w:pPr>
        <w:spacing w:after="0"/>
        <w:jc w:val="both"/>
        <w:rPr>
          <w:rFonts w:ascii="Times New Roman" w:hAnsi="Times New Roman"/>
          <w:sz w:val="28"/>
          <w:szCs w:val="28"/>
        </w:rPr>
      </w:pPr>
      <w:r>
        <w:rPr>
          <w:rFonts w:ascii="Times New Roman" w:eastAsiaTheme="minorEastAsia" w:hAnsi="Times New Roman"/>
          <w:kern w:val="24"/>
          <w:sz w:val="28"/>
          <w:szCs w:val="28"/>
        </w:rPr>
        <w:t>К ним можно отнести:</w:t>
      </w:r>
    </w:p>
    <w:p w14:paraId="2BCF5157" w14:textId="77777777" w:rsidR="00E0588A" w:rsidRPr="00EC7B36" w:rsidRDefault="00E0588A" w:rsidP="00DB3218">
      <w:pPr>
        <w:numPr>
          <w:ilvl w:val="0"/>
          <w:numId w:val="8"/>
        </w:numPr>
        <w:spacing w:after="0"/>
        <w:jc w:val="both"/>
        <w:rPr>
          <w:rFonts w:ascii="Times New Roman" w:hAnsi="Times New Roman"/>
          <w:sz w:val="28"/>
          <w:szCs w:val="28"/>
        </w:rPr>
      </w:pPr>
      <w:r w:rsidRPr="00EC7B36">
        <w:rPr>
          <w:rFonts w:ascii="Times New Roman" w:hAnsi="Times New Roman"/>
          <w:sz w:val="28"/>
          <w:szCs w:val="28"/>
        </w:rPr>
        <w:t>обобщающая беседа;</w:t>
      </w:r>
    </w:p>
    <w:p w14:paraId="4B704189" w14:textId="77777777" w:rsidR="00E0588A" w:rsidRPr="00EC7B36" w:rsidRDefault="00E0588A" w:rsidP="00DB3218">
      <w:pPr>
        <w:numPr>
          <w:ilvl w:val="0"/>
          <w:numId w:val="8"/>
        </w:numPr>
        <w:spacing w:after="0"/>
        <w:jc w:val="both"/>
        <w:rPr>
          <w:rFonts w:ascii="Times New Roman" w:hAnsi="Times New Roman"/>
          <w:sz w:val="28"/>
          <w:szCs w:val="28"/>
        </w:rPr>
      </w:pPr>
      <w:r w:rsidRPr="00EC7B36">
        <w:rPr>
          <w:rFonts w:ascii="Times New Roman" w:hAnsi="Times New Roman"/>
          <w:sz w:val="28"/>
          <w:szCs w:val="28"/>
        </w:rPr>
        <w:t>рассказывание;</w:t>
      </w:r>
    </w:p>
    <w:p w14:paraId="2C8EF0D3" w14:textId="77777777" w:rsidR="00E0588A" w:rsidRPr="00EC7B36" w:rsidRDefault="00E0588A" w:rsidP="00DB3218">
      <w:pPr>
        <w:numPr>
          <w:ilvl w:val="0"/>
          <w:numId w:val="8"/>
        </w:numPr>
        <w:spacing w:after="0"/>
        <w:jc w:val="both"/>
        <w:rPr>
          <w:rFonts w:ascii="Times New Roman" w:hAnsi="Times New Roman"/>
          <w:sz w:val="28"/>
          <w:szCs w:val="28"/>
        </w:rPr>
      </w:pPr>
      <w:r w:rsidRPr="00EC7B36">
        <w:rPr>
          <w:rFonts w:ascii="Times New Roman" w:hAnsi="Times New Roman"/>
          <w:sz w:val="28"/>
          <w:szCs w:val="28"/>
        </w:rPr>
        <w:t>пересказ с перестройкой текста;</w:t>
      </w:r>
    </w:p>
    <w:p w14:paraId="02B99025" w14:textId="77777777" w:rsidR="00E0588A" w:rsidRPr="00EC7B36" w:rsidRDefault="00E0588A" w:rsidP="00DB3218">
      <w:pPr>
        <w:numPr>
          <w:ilvl w:val="0"/>
          <w:numId w:val="8"/>
        </w:numPr>
        <w:spacing w:after="0"/>
        <w:jc w:val="both"/>
        <w:rPr>
          <w:rFonts w:ascii="Times New Roman" w:hAnsi="Times New Roman"/>
          <w:sz w:val="28"/>
          <w:szCs w:val="28"/>
        </w:rPr>
      </w:pPr>
      <w:r w:rsidRPr="00EC7B36">
        <w:rPr>
          <w:rFonts w:ascii="Times New Roman" w:hAnsi="Times New Roman"/>
          <w:sz w:val="28"/>
          <w:szCs w:val="28"/>
        </w:rPr>
        <w:t>дидактические игры на развитие связной речи;</w:t>
      </w:r>
    </w:p>
    <w:p w14:paraId="23DB857A" w14:textId="77777777" w:rsidR="00E0588A" w:rsidRPr="00EC7B36" w:rsidRDefault="00E0588A" w:rsidP="00DB3218">
      <w:pPr>
        <w:numPr>
          <w:ilvl w:val="0"/>
          <w:numId w:val="8"/>
        </w:numPr>
        <w:spacing w:after="0"/>
        <w:jc w:val="both"/>
        <w:rPr>
          <w:rFonts w:ascii="Times New Roman" w:hAnsi="Times New Roman"/>
          <w:sz w:val="28"/>
          <w:szCs w:val="28"/>
        </w:rPr>
      </w:pPr>
      <w:r w:rsidRPr="00EC7B36">
        <w:rPr>
          <w:rFonts w:ascii="Times New Roman" w:hAnsi="Times New Roman"/>
          <w:sz w:val="28"/>
          <w:szCs w:val="28"/>
        </w:rPr>
        <w:t>метод моделирования;</w:t>
      </w:r>
    </w:p>
    <w:p w14:paraId="379C6F57" w14:textId="77777777" w:rsidR="00E0588A" w:rsidRDefault="00E0588A" w:rsidP="00DB3218">
      <w:pPr>
        <w:spacing w:after="0"/>
        <w:jc w:val="both"/>
        <w:rPr>
          <w:rFonts w:ascii="Times New Roman" w:hAnsi="Times New Roman"/>
          <w:sz w:val="28"/>
          <w:szCs w:val="28"/>
        </w:rPr>
      </w:pPr>
      <w:r w:rsidRPr="00EC7B36">
        <w:rPr>
          <w:rFonts w:ascii="Times New Roman" w:hAnsi="Times New Roman"/>
          <w:sz w:val="28"/>
          <w:szCs w:val="28"/>
        </w:rPr>
        <w:t>творческие задания.</w:t>
      </w:r>
    </w:p>
    <w:p w14:paraId="07683B2B" w14:textId="77777777" w:rsidR="00E0588A" w:rsidRPr="00895865" w:rsidRDefault="00E0588A" w:rsidP="00DB3218">
      <w:pPr>
        <w:spacing w:after="0"/>
        <w:jc w:val="both"/>
        <w:rPr>
          <w:rFonts w:ascii="Times New Roman" w:hAnsi="Times New Roman"/>
          <w:sz w:val="28"/>
          <w:szCs w:val="28"/>
        </w:rPr>
      </w:pPr>
      <w:r w:rsidRPr="00895865">
        <w:rPr>
          <w:rFonts w:ascii="Times New Roman" w:hAnsi="Times New Roman"/>
          <w:sz w:val="28"/>
          <w:szCs w:val="28"/>
        </w:rPr>
        <w:t>Методические приемы развития речи делятся:</w:t>
      </w:r>
    </w:p>
    <w:p w14:paraId="44B29CF0" w14:textId="77777777" w:rsidR="00E0588A" w:rsidRPr="00895865" w:rsidRDefault="00E0588A" w:rsidP="00DB3218">
      <w:pPr>
        <w:numPr>
          <w:ilvl w:val="0"/>
          <w:numId w:val="9"/>
        </w:numPr>
        <w:spacing w:after="0"/>
        <w:jc w:val="both"/>
        <w:rPr>
          <w:rFonts w:ascii="Times New Roman" w:hAnsi="Times New Roman"/>
          <w:sz w:val="28"/>
          <w:szCs w:val="28"/>
        </w:rPr>
      </w:pPr>
      <w:r w:rsidRPr="00895865">
        <w:rPr>
          <w:rFonts w:ascii="Times New Roman" w:hAnsi="Times New Roman"/>
          <w:sz w:val="28"/>
          <w:szCs w:val="28"/>
        </w:rPr>
        <w:t>словесные;</w:t>
      </w:r>
    </w:p>
    <w:p w14:paraId="133B857F" w14:textId="77777777" w:rsidR="00E0588A" w:rsidRPr="00895865" w:rsidRDefault="00E0588A" w:rsidP="00DB3218">
      <w:pPr>
        <w:numPr>
          <w:ilvl w:val="0"/>
          <w:numId w:val="9"/>
        </w:numPr>
        <w:spacing w:after="0"/>
        <w:jc w:val="both"/>
        <w:rPr>
          <w:rFonts w:ascii="Times New Roman" w:hAnsi="Times New Roman"/>
          <w:sz w:val="28"/>
          <w:szCs w:val="28"/>
        </w:rPr>
      </w:pPr>
      <w:r w:rsidRPr="00895865">
        <w:rPr>
          <w:rFonts w:ascii="Times New Roman" w:hAnsi="Times New Roman"/>
          <w:sz w:val="28"/>
          <w:szCs w:val="28"/>
        </w:rPr>
        <w:t>наглядные;</w:t>
      </w:r>
    </w:p>
    <w:p w14:paraId="6D7D1899" w14:textId="77777777" w:rsidR="00E0588A" w:rsidRPr="00E0588A" w:rsidRDefault="00E0588A" w:rsidP="00DB3218">
      <w:pPr>
        <w:pStyle w:val="a5"/>
        <w:numPr>
          <w:ilvl w:val="0"/>
          <w:numId w:val="4"/>
        </w:numPr>
        <w:spacing w:after="0"/>
        <w:jc w:val="both"/>
      </w:pPr>
      <w:r w:rsidRPr="00E0588A">
        <w:rPr>
          <w:rFonts w:ascii="Times New Roman" w:hAnsi="Times New Roman"/>
          <w:sz w:val="28"/>
          <w:szCs w:val="28"/>
        </w:rPr>
        <w:t>игровые.</w:t>
      </w:r>
    </w:p>
    <w:p w14:paraId="7325A003" w14:textId="77777777" w:rsidR="00E0588A" w:rsidRPr="00895865" w:rsidRDefault="00E0588A" w:rsidP="00DB3218">
      <w:pPr>
        <w:spacing w:after="0"/>
        <w:jc w:val="both"/>
        <w:rPr>
          <w:rFonts w:ascii="Times New Roman" w:hAnsi="Times New Roman"/>
          <w:sz w:val="28"/>
          <w:szCs w:val="28"/>
        </w:rPr>
      </w:pPr>
      <w:r>
        <w:rPr>
          <w:rFonts w:ascii="Times New Roman" w:hAnsi="Times New Roman"/>
          <w:sz w:val="28"/>
          <w:szCs w:val="28"/>
        </w:rPr>
        <w:t>Широко применяются словесные приемы. К ним о</w:t>
      </w:r>
      <w:r w:rsidRPr="00895865">
        <w:rPr>
          <w:rFonts w:ascii="Times New Roman" w:hAnsi="Times New Roman"/>
          <w:sz w:val="28"/>
          <w:szCs w:val="28"/>
        </w:rPr>
        <w:t>тносятся:</w:t>
      </w:r>
    </w:p>
    <w:p w14:paraId="05788BCE" w14:textId="77777777" w:rsidR="00E0588A" w:rsidRPr="00895865" w:rsidRDefault="00E0588A" w:rsidP="00DB3218">
      <w:pPr>
        <w:numPr>
          <w:ilvl w:val="0"/>
          <w:numId w:val="10"/>
        </w:numPr>
        <w:spacing w:after="0"/>
        <w:jc w:val="both"/>
        <w:rPr>
          <w:rFonts w:ascii="Times New Roman" w:hAnsi="Times New Roman"/>
          <w:sz w:val="28"/>
          <w:szCs w:val="28"/>
        </w:rPr>
      </w:pPr>
      <w:r w:rsidRPr="00895865">
        <w:rPr>
          <w:rFonts w:ascii="Times New Roman" w:hAnsi="Times New Roman"/>
          <w:sz w:val="28"/>
          <w:szCs w:val="28"/>
        </w:rPr>
        <w:t>речевой образец;</w:t>
      </w:r>
    </w:p>
    <w:p w14:paraId="7C9802EC" w14:textId="77777777" w:rsidR="00E0588A" w:rsidRPr="00895865" w:rsidRDefault="00E0588A" w:rsidP="00DB3218">
      <w:pPr>
        <w:numPr>
          <w:ilvl w:val="0"/>
          <w:numId w:val="10"/>
        </w:numPr>
        <w:spacing w:after="0"/>
        <w:jc w:val="both"/>
        <w:rPr>
          <w:rFonts w:ascii="Times New Roman" w:hAnsi="Times New Roman"/>
          <w:sz w:val="28"/>
          <w:szCs w:val="28"/>
        </w:rPr>
      </w:pPr>
      <w:r w:rsidRPr="00895865">
        <w:rPr>
          <w:rFonts w:ascii="Times New Roman" w:hAnsi="Times New Roman"/>
          <w:sz w:val="28"/>
          <w:szCs w:val="28"/>
        </w:rPr>
        <w:t>повторное проговаривание;</w:t>
      </w:r>
    </w:p>
    <w:p w14:paraId="6EB51490" w14:textId="77777777" w:rsidR="00E0588A" w:rsidRPr="00895865" w:rsidRDefault="00E0588A" w:rsidP="00DB3218">
      <w:pPr>
        <w:numPr>
          <w:ilvl w:val="0"/>
          <w:numId w:val="10"/>
        </w:numPr>
        <w:spacing w:after="0"/>
        <w:jc w:val="both"/>
        <w:rPr>
          <w:rFonts w:ascii="Times New Roman" w:hAnsi="Times New Roman"/>
          <w:sz w:val="28"/>
          <w:szCs w:val="28"/>
        </w:rPr>
      </w:pPr>
      <w:r w:rsidRPr="00895865">
        <w:rPr>
          <w:rFonts w:ascii="Times New Roman" w:hAnsi="Times New Roman"/>
          <w:sz w:val="28"/>
          <w:szCs w:val="28"/>
        </w:rPr>
        <w:t>объяснение;</w:t>
      </w:r>
    </w:p>
    <w:p w14:paraId="33E2C9D4" w14:textId="77777777" w:rsidR="00E0588A" w:rsidRPr="00895865" w:rsidRDefault="00E0588A" w:rsidP="00DB3218">
      <w:pPr>
        <w:numPr>
          <w:ilvl w:val="0"/>
          <w:numId w:val="10"/>
        </w:numPr>
        <w:spacing w:after="0"/>
        <w:jc w:val="both"/>
        <w:rPr>
          <w:rFonts w:ascii="Times New Roman" w:hAnsi="Times New Roman"/>
          <w:sz w:val="28"/>
          <w:szCs w:val="28"/>
        </w:rPr>
      </w:pPr>
      <w:r w:rsidRPr="00895865">
        <w:rPr>
          <w:rFonts w:ascii="Times New Roman" w:hAnsi="Times New Roman"/>
          <w:sz w:val="28"/>
          <w:szCs w:val="28"/>
        </w:rPr>
        <w:t>указания;</w:t>
      </w:r>
    </w:p>
    <w:p w14:paraId="1E65AB0D" w14:textId="77777777" w:rsidR="00E0588A" w:rsidRPr="00895865" w:rsidRDefault="00E0588A" w:rsidP="00DB3218">
      <w:pPr>
        <w:numPr>
          <w:ilvl w:val="0"/>
          <w:numId w:val="10"/>
        </w:numPr>
        <w:spacing w:after="0"/>
        <w:jc w:val="both"/>
        <w:rPr>
          <w:rFonts w:ascii="Times New Roman" w:hAnsi="Times New Roman"/>
          <w:sz w:val="28"/>
          <w:szCs w:val="28"/>
        </w:rPr>
      </w:pPr>
      <w:r w:rsidRPr="00895865">
        <w:rPr>
          <w:rFonts w:ascii="Times New Roman" w:hAnsi="Times New Roman"/>
          <w:sz w:val="28"/>
          <w:szCs w:val="28"/>
        </w:rPr>
        <w:t>оценка детской речи;</w:t>
      </w:r>
    </w:p>
    <w:p w14:paraId="3D5FCDD1" w14:textId="77777777" w:rsidR="00E0588A" w:rsidRPr="00E0588A" w:rsidRDefault="00E0588A" w:rsidP="00DB3218">
      <w:pPr>
        <w:pStyle w:val="a5"/>
        <w:numPr>
          <w:ilvl w:val="0"/>
          <w:numId w:val="4"/>
        </w:numPr>
        <w:spacing w:after="0"/>
        <w:jc w:val="both"/>
      </w:pPr>
      <w:r w:rsidRPr="00895865">
        <w:rPr>
          <w:rFonts w:ascii="Times New Roman" w:hAnsi="Times New Roman"/>
          <w:sz w:val="28"/>
          <w:szCs w:val="28"/>
        </w:rPr>
        <w:t>вопрос.</w:t>
      </w:r>
    </w:p>
    <w:p w14:paraId="1F679854" w14:textId="77777777" w:rsidR="00E0588A" w:rsidRPr="00895865" w:rsidRDefault="00E0588A" w:rsidP="00DB3218">
      <w:pPr>
        <w:spacing w:after="0"/>
        <w:ind w:firstLine="360"/>
        <w:jc w:val="both"/>
        <w:rPr>
          <w:rFonts w:ascii="Times New Roman" w:hAnsi="Times New Roman"/>
          <w:sz w:val="28"/>
          <w:szCs w:val="28"/>
        </w:rPr>
      </w:pPr>
      <w:r w:rsidRPr="00F10CB5">
        <w:rPr>
          <w:rFonts w:ascii="Times New Roman" w:hAnsi="Times New Roman"/>
          <w:bCs/>
          <w:i/>
          <w:iCs/>
          <w:sz w:val="28"/>
          <w:szCs w:val="28"/>
        </w:rPr>
        <w:lastRenderedPageBreak/>
        <w:t>Речевой образец</w:t>
      </w:r>
      <w:r w:rsidRPr="00895865">
        <w:rPr>
          <w:rFonts w:ascii="Times New Roman" w:hAnsi="Times New Roman"/>
          <w:b/>
          <w:bCs/>
          <w:i/>
          <w:iCs/>
          <w:sz w:val="28"/>
          <w:szCs w:val="28"/>
        </w:rPr>
        <w:t xml:space="preserve"> </w:t>
      </w:r>
      <w:r w:rsidRPr="00895865">
        <w:rPr>
          <w:rFonts w:ascii="Times New Roman" w:hAnsi="Times New Roman"/>
          <w:sz w:val="28"/>
          <w:szCs w:val="28"/>
        </w:rPr>
        <w:t>– правильная, предварительно продуманная речевая деятельность педагога, предназначенная для подражания детьми и их ориентировки.</w:t>
      </w:r>
      <w:r>
        <w:rPr>
          <w:rFonts w:ascii="Times New Roman" w:hAnsi="Times New Roman"/>
          <w:sz w:val="28"/>
          <w:szCs w:val="28"/>
        </w:rPr>
        <w:t xml:space="preserve"> Образец дается для подражания, поэтому он предъявляется  до начала речевой деятельности детей. В старших группах образец можно использовать  после речи детей, и он будет служить не для подражания, а для сравнения и коррекции.</w:t>
      </w:r>
    </w:p>
    <w:p w14:paraId="644B9A57" w14:textId="77777777" w:rsidR="00E0588A" w:rsidRPr="00895865" w:rsidRDefault="00E0588A" w:rsidP="00DB3218">
      <w:pPr>
        <w:spacing w:after="0"/>
        <w:ind w:firstLine="360"/>
        <w:jc w:val="both"/>
        <w:rPr>
          <w:rFonts w:ascii="Times New Roman" w:hAnsi="Times New Roman"/>
          <w:sz w:val="28"/>
          <w:szCs w:val="28"/>
        </w:rPr>
      </w:pPr>
      <w:r w:rsidRPr="00F10CB5">
        <w:rPr>
          <w:rFonts w:ascii="Times New Roman" w:hAnsi="Times New Roman"/>
          <w:bCs/>
          <w:i/>
          <w:iCs/>
          <w:sz w:val="28"/>
          <w:szCs w:val="28"/>
        </w:rPr>
        <w:t>Повторное проговаривание</w:t>
      </w:r>
      <w:r w:rsidRPr="00895865">
        <w:rPr>
          <w:rFonts w:ascii="Times New Roman" w:hAnsi="Times New Roman"/>
          <w:b/>
          <w:bCs/>
          <w:i/>
          <w:iCs/>
          <w:sz w:val="28"/>
          <w:szCs w:val="28"/>
        </w:rPr>
        <w:t xml:space="preserve"> </w:t>
      </w:r>
      <w:r w:rsidRPr="00895865">
        <w:rPr>
          <w:rFonts w:ascii="Times New Roman" w:hAnsi="Times New Roman"/>
          <w:sz w:val="28"/>
          <w:szCs w:val="28"/>
        </w:rPr>
        <w:t>– преднамеренное, многократное повторение одного и того же речевого элемента</w:t>
      </w:r>
      <w:r>
        <w:rPr>
          <w:rFonts w:ascii="Times New Roman" w:hAnsi="Times New Roman"/>
          <w:sz w:val="28"/>
          <w:szCs w:val="28"/>
        </w:rPr>
        <w:t xml:space="preserve"> (звука, слова, фразы)</w:t>
      </w:r>
      <w:r w:rsidRPr="00895865">
        <w:rPr>
          <w:rFonts w:ascii="Times New Roman" w:hAnsi="Times New Roman"/>
          <w:sz w:val="28"/>
          <w:szCs w:val="28"/>
        </w:rPr>
        <w:t xml:space="preserve"> с целью его запоминания.</w:t>
      </w:r>
      <w:r>
        <w:rPr>
          <w:rFonts w:ascii="Times New Roman" w:hAnsi="Times New Roman"/>
          <w:sz w:val="28"/>
          <w:szCs w:val="28"/>
        </w:rPr>
        <w:t xml:space="preserve"> Используют разные варианты повторения: за педагогом, за другими детьми, совместное повторение воспитателя и детей, хоровое.</w:t>
      </w:r>
    </w:p>
    <w:p w14:paraId="436CF4EA" w14:textId="77777777" w:rsidR="00E0588A" w:rsidRPr="00F10CB5" w:rsidRDefault="00E0588A" w:rsidP="00DB3218">
      <w:pPr>
        <w:spacing w:after="0"/>
        <w:ind w:firstLine="360"/>
        <w:jc w:val="both"/>
        <w:rPr>
          <w:rFonts w:ascii="Times New Roman" w:hAnsi="Times New Roman"/>
          <w:sz w:val="28"/>
          <w:szCs w:val="28"/>
        </w:rPr>
      </w:pPr>
      <w:r w:rsidRPr="00F10CB5">
        <w:rPr>
          <w:rFonts w:ascii="Times New Roman" w:hAnsi="Times New Roman"/>
          <w:bCs/>
          <w:i/>
          <w:iCs/>
          <w:sz w:val="28"/>
          <w:szCs w:val="28"/>
        </w:rPr>
        <w:t xml:space="preserve">Объяснение </w:t>
      </w:r>
      <w:r w:rsidRPr="00F10CB5">
        <w:rPr>
          <w:rFonts w:ascii="Times New Roman" w:hAnsi="Times New Roman"/>
          <w:sz w:val="28"/>
          <w:szCs w:val="28"/>
        </w:rPr>
        <w:t>– раскрытие сущности некоторых явлений или способов действия. Широко используется для раскрытия значения слов, для объяснения правили и действий в дидактических играх, а также в процессе наблюдений и обследования предметов.</w:t>
      </w:r>
    </w:p>
    <w:p w14:paraId="45FC91C5" w14:textId="77777777" w:rsidR="00E0588A" w:rsidRPr="00895865" w:rsidRDefault="00E0588A" w:rsidP="00DB3218">
      <w:pPr>
        <w:spacing w:after="0"/>
        <w:jc w:val="both"/>
        <w:rPr>
          <w:rFonts w:ascii="Times New Roman" w:hAnsi="Times New Roman"/>
          <w:bCs/>
          <w:iCs/>
          <w:sz w:val="28"/>
          <w:szCs w:val="28"/>
        </w:rPr>
      </w:pPr>
      <w:r w:rsidRPr="00DB3218">
        <w:rPr>
          <w:rFonts w:ascii="Times New Roman" w:hAnsi="Times New Roman"/>
          <w:bCs/>
          <w:i/>
          <w:iCs/>
          <w:sz w:val="28"/>
          <w:szCs w:val="28"/>
        </w:rPr>
        <w:t>Указания</w:t>
      </w:r>
      <w:r w:rsidRPr="00895865">
        <w:rPr>
          <w:rFonts w:ascii="Times New Roman" w:hAnsi="Times New Roman"/>
          <w:b/>
          <w:bCs/>
          <w:i/>
          <w:iCs/>
          <w:sz w:val="28"/>
          <w:szCs w:val="28"/>
        </w:rPr>
        <w:t xml:space="preserve"> </w:t>
      </w:r>
      <w:r w:rsidRPr="00895865">
        <w:rPr>
          <w:rFonts w:ascii="Times New Roman" w:hAnsi="Times New Roman"/>
          <w:bCs/>
          <w:iCs/>
          <w:sz w:val="28"/>
          <w:szCs w:val="28"/>
        </w:rPr>
        <w:t>– разъяснение детям способа действия для достижения определенного результата.</w:t>
      </w:r>
      <w:r>
        <w:rPr>
          <w:rFonts w:ascii="Times New Roman" w:hAnsi="Times New Roman"/>
          <w:bCs/>
          <w:iCs/>
          <w:sz w:val="28"/>
          <w:szCs w:val="28"/>
        </w:rPr>
        <w:t xml:space="preserve"> Выделяют указания обучающие, организационные и дисциплинирующие.</w:t>
      </w:r>
    </w:p>
    <w:p w14:paraId="05710777" w14:textId="77777777" w:rsidR="00E0588A" w:rsidRPr="00895865" w:rsidRDefault="00E0588A" w:rsidP="00DB3218">
      <w:pPr>
        <w:spacing w:after="0"/>
        <w:ind w:firstLine="708"/>
        <w:jc w:val="both"/>
        <w:rPr>
          <w:rFonts w:ascii="Times New Roman" w:hAnsi="Times New Roman"/>
          <w:bCs/>
          <w:iCs/>
          <w:sz w:val="28"/>
          <w:szCs w:val="28"/>
        </w:rPr>
      </w:pPr>
      <w:r w:rsidRPr="00DB3218">
        <w:rPr>
          <w:rFonts w:ascii="Times New Roman" w:hAnsi="Times New Roman"/>
          <w:bCs/>
          <w:i/>
          <w:iCs/>
          <w:sz w:val="28"/>
          <w:szCs w:val="28"/>
        </w:rPr>
        <w:t>Оценка детской речи</w:t>
      </w:r>
      <w:r w:rsidRPr="00895865">
        <w:rPr>
          <w:rFonts w:ascii="Times New Roman" w:hAnsi="Times New Roman"/>
          <w:bCs/>
          <w:iCs/>
          <w:sz w:val="28"/>
          <w:szCs w:val="28"/>
        </w:rPr>
        <w:t xml:space="preserve"> – мотивированное суждение о речевом высказывании ребенка, характеризующее качество выполнения речевой деятельности.</w:t>
      </w:r>
      <w:r>
        <w:rPr>
          <w:rFonts w:ascii="Times New Roman" w:hAnsi="Times New Roman"/>
          <w:bCs/>
          <w:iCs/>
          <w:sz w:val="28"/>
          <w:szCs w:val="28"/>
        </w:rPr>
        <w:t xml:space="preserve"> Оценка должна иметь не только констатирующий характер, но и обучающий. Она дается для того, чтобы все дети могли ориентироваться на нее в своих высказываниях. Оценка оказывает большое эмоциональное  влияние на детей. Нужно учитывать возрастные и индивидуальные особенности, добиваться, чтобы она повышала речевую активность ребенка, интерес к речевой деятельности, организовывала его поведение. Для этого в оценке подчеркивается, прежде всего, положительные качества речи, а речевые недочеты исправляются с помощью образца и других методических приемов.</w:t>
      </w:r>
    </w:p>
    <w:p w14:paraId="5C380BFD" w14:textId="77777777" w:rsidR="00E0588A" w:rsidRPr="00DB3218" w:rsidRDefault="00E0588A" w:rsidP="00DB3218">
      <w:pPr>
        <w:spacing w:after="0"/>
        <w:ind w:firstLine="708"/>
        <w:jc w:val="both"/>
        <w:rPr>
          <w:rFonts w:ascii="Times New Roman" w:hAnsi="Times New Roman"/>
          <w:bCs/>
          <w:iCs/>
          <w:sz w:val="28"/>
          <w:szCs w:val="28"/>
        </w:rPr>
      </w:pPr>
      <w:r w:rsidRPr="00DB3218">
        <w:rPr>
          <w:rFonts w:ascii="Times New Roman" w:hAnsi="Times New Roman"/>
          <w:bCs/>
          <w:i/>
          <w:iCs/>
          <w:sz w:val="28"/>
          <w:szCs w:val="28"/>
        </w:rPr>
        <w:t>Вопрос</w:t>
      </w:r>
      <w:r w:rsidRPr="00DB3218">
        <w:rPr>
          <w:rFonts w:ascii="Times New Roman" w:hAnsi="Times New Roman"/>
          <w:bCs/>
          <w:iCs/>
          <w:sz w:val="28"/>
          <w:szCs w:val="28"/>
        </w:rPr>
        <w:t xml:space="preserve"> – словесное обращение, требующее ответа. Педагогу необходимо овладеть методически правильной постановкой вопросов. Они должны быть четкими, целенаправленными, выражать основную мысль. Структура вопроса должна служить образцом вопросительной интонации, облегчать ребенку ответ. Вопросы используются во всех методах речевого развития  детей: разговорах, беседах. Дидактических играх, при обучении рассказыванию.</w:t>
      </w:r>
    </w:p>
    <w:p w14:paraId="6D30C5BE" w14:textId="77777777" w:rsidR="00E0588A" w:rsidRDefault="00E0588A" w:rsidP="00DB3218">
      <w:pPr>
        <w:spacing w:after="0"/>
        <w:ind w:firstLine="708"/>
        <w:jc w:val="both"/>
        <w:rPr>
          <w:rFonts w:ascii="Times New Roman" w:hAnsi="Times New Roman"/>
          <w:sz w:val="28"/>
          <w:szCs w:val="28"/>
        </w:rPr>
      </w:pPr>
      <w:r w:rsidRPr="00DB3218">
        <w:rPr>
          <w:rFonts w:ascii="Times New Roman" w:hAnsi="Times New Roman"/>
          <w:bCs/>
          <w:i/>
          <w:iCs/>
          <w:sz w:val="28"/>
          <w:szCs w:val="28"/>
        </w:rPr>
        <w:t>Наглядные приемы</w:t>
      </w:r>
      <w:r w:rsidRPr="00DB3218">
        <w:rPr>
          <w:rFonts w:ascii="Times New Roman" w:hAnsi="Times New Roman"/>
          <w:b/>
          <w:bCs/>
          <w:i/>
          <w:iCs/>
          <w:sz w:val="28"/>
          <w:szCs w:val="28"/>
        </w:rPr>
        <w:t xml:space="preserve"> </w:t>
      </w:r>
      <w:r w:rsidRPr="00DB3218">
        <w:rPr>
          <w:rFonts w:ascii="Times New Roman" w:hAnsi="Times New Roman"/>
          <w:sz w:val="28"/>
          <w:szCs w:val="28"/>
        </w:rPr>
        <w:t>– показ иллюстративного материала, показ положения органов артикуляции при обучении правильному звукопроизношению.</w:t>
      </w:r>
    </w:p>
    <w:p w14:paraId="031F0C41" w14:textId="77777777" w:rsidR="00C52134" w:rsidRPr="00DB3218" w:rsidRDefault="00C52134" w:rsidP="00DB3218">
      <w:pPr>
        <w:spacing w:after="0"/>
        <w:ind w:firstLine="708"/>
        <w:jc w:val="both"/>
        <w:rPr>
          <w:rFonts w:ascii="Times New Roman" w:hAnsi="Times New Roman"/>
          <w:sz w:val="28"/>
          <w:szCs w:val="28"/>
        </w:rPr>
      </w:pPr>
    </w:p>
    <w:p w14:paraId="5925C166" w14:textId="77777777" w:rsidR="00E0588A" w:rsidRPr="00263AE8" w:rsidRDefault="00E0588A" w:rsidP="00DB3218">
      <w:pPr>
        <w:spacing w:after="0"/>
        <w:ind w:firstLine="708"/>
        <w:jc w:val="both"/>
        <w:rPr>
          <w:rFonts w:ascii="Times New Roman" w:hAnsi="Times New Roman"/>
          <w:sz w:val="28"/>
          <w:szCs w:val="28"/>
        </w:rPr>
      </w:pPr>
      <w:r w:rsidRPr="00DB3218">
        <w:rPr>
          <w:rFonts w:ascii="Times New Roman" w:hAnsi="Times New Roman"/>
          <w:i/>
          <w:sz w:val="28"/>
          <w:szCs w:val="28"/>
        </w:rPr>
        <w:lastRenderedPageBreak/>
        <w:t>Игровые прием</w:t>
      </w:r>
      <w:r w:rsidRPr="00DB3218">
        <w:rPr>
          <w:rFonts w:ascii="Times New Roman" w:hAnsi="Times New Roman"/>
          <w:sz w:val="28"/>
          <w:szCs w:val="28"/>
        </w:rPr>
        <w:t>ы</w:t>
      </w:r>
      <w:r w:rsidRPr="00263AE8">
        <w:rPr>
          <w:rFonts w:ascii="Times New Roman" w:hAnsi="Times New Roman"/>
          <w:sz w:val="28"/>
          <w:szCs w:val="28"/>
        </w:rPr>
        <w:t xml:space="preserve"> могут быть словесными и наглядными.</w:t>
      </w:r>
    </w:p>
    <w:p w14:paraId="18795135" w14:textId="77777777" w:rsidR="00E0588A" w:rsidRPr="00263AE8" w:rsidRDefault="00E0588A" w:rsidP="00DB3218">
      <w:pPr>
        <w:spacing w:after="0"/>
        <w:jc w:val="both"/>
        <w:rPr>
          <w:rFonts w:ascii="Times New Roman" w:hAnsi="Times New Roman"/>
          <w:sz w:val="28"/>
          <w:szCs w:val="28"/>
        </w:rPr>
      </w:pPr>
      <w:r w:rsidRPr="00263AE8">
        <w:rPr>
          <w:rFonts w:ascii="Times New Roman" w:hAnsi="Times New Roman"/>
          <w:sz w:val="28"/>
          <w:szCs w:val="28"/>
        </w:rPr>
        <w:t>Они:</w:t>
      </w:r>
    </w:p>
    <w:p w14:paraId="012D1EFF" w14:textId="77777777" w:rsidR="00E0588A" w:rsidRPr="00263AE8" w:rsidRDefault="00E0588A" w:rsidP="00DB3218">
      <w:pPr>
        <w:numPr>
          <w:ilvl w:val="0"/>
          <w:numId w:val="13"/>
        </w:numPr>
        <w:spacing w:after="0"/>
        <w:jc w:val="both"/>
        <w:rPr>
          <w:rFonts w:ascii="Times New Roman" w:hAnsi="Times New Roman"/>
          <w:sz w:val="28"/>
          <w:szCs w:val="28"/>
        </w:rPr>
      </w:pPr>
      <w:r w:rsidRPr="00263AE8">
        <w:rPr>
          <w:rFonts w:ascii="Times New Roman" w:hAnsi="Times New Roman"/>
          <w:sz w:val="28"/>
          <w:szCs w:val="28"/>
        </w:rPr>
        <w:t>возбуждают у ребенка интерес к деятельности;</w:t>
      </w:r>
    </w:p>
    <w:p w14:paraId="3B0ACDB7" w14:textId="77777777" w:rsidR="00E0588A" w:rsidRPr="00263AE8" w:rsidRDefault="00E0588A" w:rsidP="00DB3218">
      <w:pPr>
        <w:numPr>
          <w:ilvl w:val="0"/>
          <w:numId w:val="13"/>
        </w:numPr>
        <w:spacing w:after="0"/>
        <w:jc w:val="both"/>
        <w:rPr>
          <w:rFonts w:ascii="Times New Roman" w:hAnsi="Times New Roman"/>
          <w:sz w:val="28"/>
          <w:szCs w:val="28"/>
        </w:rPr>
      </w:pPr>
      <w:r w:rsidRPr="00263AE8">
        <w:rPr>
          <w:rFonts w:ascii="Times New Roman" w:hAnsi="Times New Roman"/>
          <w:sz w:val="28"/>
          <w:szCs w:val="28"/>
        </w:rPr>
        <w:t>обогащают мотивы речи;</w:t>
      </w:r>
    </w:p>
    <w:p w14:paraId="2882BE59" w14:textId="77777777" w:rsidR="00E0588A" w:rsidRPr="00263AE8" w:rsidRDefault="00E0588A" w:rsidP="00DB3218">
      <w:pPr>
        <w:numPr>
          <w:ilvl w:val="0"/>
          <w:numId w:val="13"/>
        </w:numPr>
        <w:spacing w:after="0"/>
        <w:jc w:val="both"/>
        <w:rPr>
          <w:rFonts w:ascii="Times New Roman" w:hAnsi="Times New Roman"/>
          <w:sz w:val="28"/>
          <w:szCs w:val="28"/>
        </w:rPr>
      </w:pPr>
      <w:r w:rsidRPr="00263AE8">
        <w:rPr>
          <w:rFonts w:ascii="Times New Roman" w:hAnsi="Times New Roman"/>
          <w:sz w:val="28"/>
          <w:szCs w:val="28"/>
        </w:rPr>
        <w:t>создают положительные эмоциональный фон</w:t>
      </w:r>
      <w:r>
        <w:rPr>
          <w:rFonts w:ascii="Times New Roman" w:hAnsi="Times New Roman"/>
          <w:sz w:val="28"/>
          <w:szCs w:val="28"/>
        </w:rPr>
        <w:t xml:space="preserve"> процесса обучения</w:t>
      </w:r>
      <w:r w:rsidRPr="00263AE8">
        <w:rPr>
          <w:rFonts w:ascii="Times New Roman" w:hAnsi="Times New Roman"/>
          <w:sz w:val="28"/>
          <w:szCs w:val="28"/>
        </w:rPr>
        <w:t>;</w:t>
      </w:r>
    </w:p>
    <w:p w14:paraId="3ACD2B9B" w14:textId="77777777" w:rsidR="00E0588A" w:rsidRDefault="00E0588A" w:rsidP="00DB3218">
      <w:pPr>
        <w:pStyle w:val="a5"/>
        <w:spacing w:after="0"/>
        <w:ind w:left="0"/>
        <w:jc w:val="both"/>
        <w:rPr>
          <w:rFonts w:ascii="Times New Roman" w:hAnsi="Times New Roman"/>
          <w:sz w:val="28"/>
          <w:szCs w:val="28"/>
        </w:rPr>
      </w:pPr>
      <w:r>
        <w:rPr>
          <w:rFonts w:ascii="Times New Roman" w:hAnsi="Times New Roman"/>
          <w:sz w:val="28"/>
          <w:szCs w:val="28"/>
        </w:rPr>
        <w:t xml:space="preserve"> и тем самым </w:t>
      </w:r>
      <w:r w:rsidRPr="00263AE8">
        <w:rPr>
          <w:rFonts w:ascii="Times New Roman" w:hAnsi="Times New Roman"/>
          <w:sz w:val="28"/>
          <w:szCs w:val="28"/>
        </w:rPr>
        <w:t>повышают речевую активность детей</w:t>
      </w:r>
      <w:r>
        <w:rPr>
          <w:rFonts w:ascii="Times New Roman" w:hAnsi="Times New Roman"/>
          <w:sz w:val="28"/>
          <w:szCs w:val="28"/>
        </w:rPr>
        <w:t xml:space="preserve"> и результативность непосредственной образовательной деятельности. Игровые приемы отвечают возрастным особенностям детей и занимают важно место в непосредственной образовательной деятельности по родному языку  в детском саду.</w:t>
      </w:r>
    </w:p>
    <w:p w14:paraId="6C0EB9E4" w14:textId="77777777" w:rsidR="00E0588A" w:rsidRDefault="00E0588A" w:rsidP="00DB3218">
      <w:pPr>
        <w:pStyle w:val="a5"/>
        <w:spacing w:after="0"/>
        <w:ind w:left="0" w:firstLine="708"/>
        <w:jc w:val="both"/>
        <w:rPr>
          <w:rFonts w:ascii="Times New Roman" w:hAnsi="Times New Roman"/>
          <w:sz w:val="28"/>
          <w:szCs w:val="28"/>
        </w:rPr>
      </w:pPr>
      <w:r>
        <w:rPr>
          <w:rFonts w:ascii="Times New Roman" w:hAnsi="Times New Roman"/>
          <w:b/>
          <w:i/>
          <w:sz w:val="28"/>
          <w:szCs w:val="28"/>
        </w:rPr>
        <w:t xml:space="preserve">Таким образом, </w:t>
      </w:r>
      <w:r>
        <w:rPr>
          <w:rFonts w:ascii="Times New Roman" w:hAnsi="Times New Roman"/>
          <w:sz w:val="28"/>
          <w:szCs w:val="28"/>
        </w:rPr>
        <w:t>применение методов и приемов развития речи способствуют формированию коммуникативной компетенции детей дошкольного возраста, как важнейшей предпосылки благополучия в социальном и интеллектуальном развитии.</w:t>
      </w:r>
    </w:p>
    <w:p w14:paraId="0BFE3ED7" w14:textId="77777777" w:rsidR="00C52134" w:rsidRDefault="00C52134" w:rsidP="00DB3218">
      <w:pPr>
        <w:pStyle w:val="a5"/>
        <w:spacing w:after="0"/>
        <w:ind w:left="0" w:firstLine="708"/>
        <w:jc w:val="both"/>
        <w:rPr>
          <w:rFonts w:ascii="Times New Roman" w:hAnsi="Times New Roman"/>
          <w:sz w:val="28"/>
          <w:szCs w:val="28"/>
        </w:rPr>
      </w:pPr>
    </w:p>
    <w:p w14:paraId="33BD7DDF" w14:textId="77777777" w:rsidR="00DB3218" w:rsidRDefault="00DB3218" w:rsidP="00976AC7">
      <w:pPr>
        <w:pStyle w:val="a5"/>
        <w:spacing w:after="0"/>
        <w:ind w:left="0"/>
        <w:jc w:val="both"/>
        <w:rPr>
          <w:rFonts w:ascii="Times New Roman" w:hAnsi="Times New Roman"/>
          <w:sz w:val="28"/>
          <w:szCs w:val="28"/>
        </w:rPr>
      </w:pPr>
    </w:p>
    <w:p w14:paraId="07929D98" w14:textId="77777777" w:rsidR="00DB3218" w:rsidRDefault="00DB3218" w:rsidP="00976AC7">
      <w:pPr>
        <w:pStyle w:val="a5"/>
        <w:spacing w:after="0"/>
        <w:ind w:left="0"/>
        <w:jc w:val="both"/>
        <w:rPr>
          <w:rFonts w:ascii="Times New Roman" w:hAnsi="Times New Roman"/>
          <w:sz w:val="28"/>
          <w:szCs w:val="28"/>
        </w:rPr>
      </w:pPr>
      <w:r>
        <w:rPr>
          <w:rFonts w:ascii="Times New Roman" w:hAnsi="Times New Roman"/>
          <w:sz w:val="28"/>
          <w:szCs w:val="28"/>
        </w:rPr>
        <w:t>Литература:</w:t>
      </w:r>
    </w:p>
    <w:p w14:paraId="1EB491EF" w14:textId="77777777" w:rsidR="00DB3218" w:rsidRDefault="00DB3218" w:rsidP="00976AC7">
      <w:pPr>
        <w:pStyle w:val="a5"/>
        <w:numPr>
          <w:ilvl w:val="0"/>
          <w:numId w:val="14"/>
        </w:numPr>
        <w:tabs>
          <w:tab w:val="clear" w:pos="1428"/>
          <w:tab w:val="num" w:pos="284"/>
        </w:tabs>
        <w:spacing w:after="0"/>
        <w:ind w:left="0" w:firstLine="0"/>
        <w:jc w:val="both"/>
        <w:rPr>
          <w:rFonts w:ascii="Times New Roman" w:hAnsi="Times New Roman"/>
          <w:sz w:val="28"/>
          <w:szCs w:val="28"/>
        </w:rPr>
      </w:pPr>
      <w:r w:rsidRPr="00DB3218">
        <w:rPr>
          <w:rFonts w:ascii="Times New Roman" w:hAnsi="Times New Roman"/>
          <w:sz w:val="28"/>
          <w:szCs w:val="28"/>
        </w:rPr>
        <w:t>Алексеева М.М., Яшина В.И. Методика развития речи и обучения родному языку дошкольников: Учеб</w:t>
      </w:r>
      <w:r w:rsidR="00C52134" w:rsidRPr="00DB3218">
        <w:rPr>
          <w:rFonts w:ascii="Times New Roman" w:hAnsi="Times New Roman"/>
          <w:sz w:val="28"/>
          <w:szCs w:val="28"/>
        </w:rPr>
        <w:t>, пособие</w:t>
      </w:r>
      <w:r w:rsidRPr="00DB3218">
        <w:rPr>
          <w:rFonts w:ascii="Times New Roman" w:hAnsi="Times New Roman"/>
          <w:sz w:val="28"/>
          <w:szCs w:val="28"/>
        </w:rPr>
        <w:t xml:space="preserve"> для студ. </w:t>
      </w:r>
      <w:r w:rsidR="00C52134" w:rsidRPr="00DB3218">
        <w:rPr>
          <w:rFonts w:ascii="Times New Roman" w:hAnsi="Times New Roman"/>
          <w:sz w:val="28"/>
          <w:szCs w:val="28"/>
        </w:rPr>
        <w:t>выси, и</w:t>
      </w:r>
      <w:r w:rsidRPr="00DB3218">
        <w:rPr>
          <w:rFonts w:ascii="Times New Roman" w:hAnsi="Times New Roman"/>
          <w:sz w:val="28"/>
          <w:szCs w:val="28"/>
        </w:rPr>
        <w:t xml:space="preserve"> </w:t>
      </w:r>
      <w:proofErr w:type="spellStart"/>
      <w:r w:rsidRPr="00DB3218">
        <w:rPr>
          <w:rFonts w:ascii="Times New Roman" w:hAnsi="Times New Roman"/>
          <w:sz w:val="28"/>
          <w:szCs w:val="28"/>
        </w:rPr>
        <w:t>сред.пед.учеб</w:t>
      </w:r>
      <w:proofErr w:type="spellEnd"/>
      <w:r w:rsidR="00C52134" w:rsidRPr="00DB3218">
        <w:rPr>
          <w:rFonts w:ascii="Times New Roman" w:hAnsi="Times New Roman"/>
          <w:sz w:val="28"/>
          <w:szCs w:val="28"/>
        </w:rPr>
        <w:t>, заведений</w:t>
      </w:r>
      <w:r w:rsidRPr="00DB3218">
        <w:rPr>
          <w:rFonts w:ascii="Times New Roman" w:hAnsi="Times New Roman"/>
          <w:sz w:val="28"/>
          <w:szCs w:val="28"/>
        </w:rPr>
        <w:t xml:space="preserve">. – 3-у изд. , стереотип. – </w:t>
      </w:r>
      <w:r w:rsidR="00C52134" w:rsidRPr="00DB3218">
        <w:rPr>
          <w:rFonts w:ascii="Times New Roman" w:hAnsi="Times New Roman"/>
          <w:sz w:val="28"/>
          <w:szCs w:val="28"/>
        </w:rPr>
        <w:t>М,</w:t>
      </w:r>
      <w:r w:rsidRPr="00DB3218">
        <w:rPr>
          <w:rFonts w:ascii="Times New Roman" w:hAnsi="Times New Roman"/>
          <w:sz w:val="28"/>
          <w:szCs w:val="28"/>
        </w:rPr>
        <w:t xml:space="preserve"> Издательский центр «Академия», 2000. – 400с.</w:t>
      </w:r>
    </w:p>
    <w:p w14:paraId="104F3CC4" w14:textId="77777777" w:rsidR="00DB3218" w:rsidRDefault="00DB3218" w:rsidP="00976AC7">
      <w:pPr>
        <w:pStyle w:val="a5"/>
        <w:numPr>
          <w:ilvl w:val="0"/>
          <w:numId w:val="14"/>
        </w:numPr>
        <w:tabs>
          <w:tab w:val="clear" w:pos="1428"/>
          <w:tab w:val="num" w:pos="284"/>
        </w:tabs>
        <w:spacing w:after="0"/>
        <w:ind w:left="0" w:firstLine="0"/>
        <w:jc w:val="both"/>
        <w:rPr>
          <w:rFonts w:ascii="Times New Roman" w:hAnsi="Times New Roman"/>
          <w:sz w:val="28"/>
          <w:szCs w:val="28"/>
        </w:rPr>
      </w:pPr>
      <w:proofErr w:type="spellStart"/>
      <w:r>
        <w:rPr>
          <w:rFonts w:ascii="Times New Roman" w:hAnsi="Times New Roman"/>
          <w:sz w:val="28"/>
          <w:szCs w:val="28"/>
        </w:rPr>
        <w:t>Белобрыкина</w:t>
      </w:r>
      <w:proofErr w:type="spellEnd"/>
      <w:r>
        <w:rPr>
          <w:rFonts w:ascii="Times New Roman" w:hAnsi="Times New Roman"/>
          <w:sz w:val="28"/>
          <w:szCs w:val="28"/>
        </w:rPr>
        <w:t xml:space="preserve"> О.А. Речь и общение. Популярное пособие для родителей и педагогов/Художники Г.В. Соколов, </w:t>
      </w:r>
      <w:proofErr w:type="spellStart"/>
      <w:r>
        <w:rPr>
          <w:rFonts w:ascii="Times New Roman" w:hAnsi="Times New Roman"/>
          <w:sz w:val="28"/>
          <w:szCs w:val="28"/>
        </w:rPr>
        <w:t>В.Н.Куров</w:t>
      </w:r>
      <w:proofErr w:type="spellEnd"/>
      <w:r>
        <w:rPr>
          <w:rFonts w:ascii="Times New Roman" w:hAnsi="Times New Roman"/>
          <w:sz w:val="28"/>
          <w:szCs w:val="28"/>
        </w:rPr>
        <w:t>. – Ярославль: «Академия развития», «Академия К», 1998. – 240с., ил.- (Серия: «Игра, обучение, развлечение»).</w:t>
      </w:r>
    </w:p>
    <w:p w14:paraId="4ADAF4DB" w14:textId="77777777" w:rsidR="00DB3218" w:rsidRPr="00DB3218" w:rsidRDefault="00DB3218" w:rsidP="00976AC7">
      <w:pPr>
        <w:pStyle w:val="a5"/>
        <w:numPr>
          <w:ilvl w:val="0"/>
          <w:numId w:val="14"/>
        </w:numPr>
        <w:tabs>
          <w:tab w:val="clear" w:pos="1428"/>
          <w:tab w:val="num" w:pos="284"/>
        </w:tabs>
        <w:spacing w:after="0"/>
        <w:ind w:left="0" w:firstLine="0"/>
        <w:jc w:val="both"/>
        <w:rPr>
          <w:rFonts w:ascii="Times New Roman" w:hAnsi="Times New Roman"/>
          <w:sz w:val="28"/>
          <w:szCs w:val="28"/>
        </w:rPr>
      </w:pPr>
      <w:proofErr w:type="spellStart"/>
      <w:r>
        <w:rPr>
          <w:rFonts w:ascii="Times New Roman" w:hAnsi="Times New Roman"/>
          <w:sz w:val="28"/>
          <w:szCs w:val="28"/>
        </w:rPr>
        <w:t>Арушанова</w:t>
      </w:r>
      <w:proofErr w:type="spellEnd"/>
      <w:r>
        <w:rPr>
          <w:rFonts w:ascii="Times New Roman" w:hAnsi="Times New Roman"/>
          <w:sz w:val="28"/>
          <w:szCs w:val="28"/>
        </w:rPr>
        <w:t xml:space="preserve"> А.Г. Речь и речевое общение детей: Книга для воспитателей детского сада. – М.: Мозаика – Синтез, 1999.</w:t>
      </w:r>
      <w:r w:rsidR="00976AC7">
        <w:rPr>
          <w:rFonts w:ascii="Times New Roman" w:hAnsi="Times New Roman"/>
          <w:sz w:val="28"/>
          <w:szCs w:val="28"/>
        </w:rPr>
        <w:t>- 272с.</w:t>
      </w:r>
    </w:p>
    <w:sectPr w:rsidR="00DB3218" w:rsidRPr="00DB3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21C2"/>
    <w:multiLevelType w:val="hybridMultilevel"/>
    <w:tmpl w:val="B94E762E"/>
    <w:lvl w:ilvl="0" w:tplc="A71A071A">
      <w:start w:val="1"/>
      <w:numFmt w:val="decimal"/>
      <w:lvlText w:val="%1."/>
      <w:lvlJc w:val="left"/>
      <w:pPr>
        <w:tabs>
          <w:tab w:val="num" w:pos="720"/>
        </w:tabs>
        <w:ind w:left="720" w:hanging="360"/>
      </w:pPr>
    </w:lvl>
    <w:lvl w:ilvl="1" w:tplc="AB6E4C16" w:tentative="1">
      <w:start w:val="1"/>
      <w:numFmt w:val="decimal"/>
      <w:lvlText w:val="%2."/>
      <w:lvlJc w:val="left"/>
      <w:pPr>
        <w:tabs>
          <w:tab w:val="num" w:pos="1440"/>
        </w:tabs>
        <w:ind w:left="1440" w:hanging="360"/>
      </w:pPr>
    </w:lvl>
    <w:lvl w:ilvl="2" w:tplc="55948754" w:tentative="1">
      <w:start w:val="1"/>
      <w:numFmt w:val="decimal"/>
      <w:lvlText w:val="%3."/>
      <w:lvlJc w:val="left"/>
      <w:pPr>
        <w:tabs>
          <w:tab w:val="num" w:pos="2160"/>
        </w:tabs>
        <w:ind w:left="2160" w:hanging="360"/>
      </w:pPr>
    </w:lvl>
    <w:lvl w:ilvl="3" w:tplc="48B23330" w:tentative="1">
      <w:start w:val="1"/>
      <w:numFmt w:val="decimal"/>
      <w:lvlText w:val="%4."/>
      <w:lvlJc w:val="left"/>
      <w:pPr>
        <w:tabs>
          <w:tab w:val="num" w:pos="2880"/>
        </w:tabs>
        <w:ind w:left="2880" w:hanging="360"/>
      </w:pPr>
    </w:lvl>
    <w:lvl w:ilvl="4" w:tplc="29CA7224" w:tentative="1">
      <w:start w:val="1"/>
      <w:numFmt w:val="decimal"/>
      <w:lvlText w:val="%5."/>
      <w:lvlJc w:val="left"/>
      <w:pPr>
        <w:tabs>
          <w:tab w:val="num" w:pos="3600"/>
        </w:tabs>
        <w:ind w:left="3600" w:hanging="360"/>
      </w:pPr>
    </w:lvl>
    <w:lvl w:ilvl="5" w:tplc="5CCC78AC" w:tentative="1">
      <w:start w:val="1"/>
      <w:numFmt w:val="decimal"/>
      <w:lvlText w:val="%6."/>
      <w:lvlJc w:val="left"/>
      <w:pPr>
        <w:tabs>
          <w:tab w:val="num" w:pos="4320"/>
        </w:tabs>
        <w:ind w:left="4320" w:hanging="360"/>
      </w:pPr>
    </w:lvl>
    <w:lvl w:ilvl="6" w:tplc="C73CE4A8" w:tentative="1">
      <w:start w:val="1"/>
      <w:numFmt w:val="decimal"/>
      <w:lvlText w:val="%7."/>
      <w:lvlJc w:val="left"/>
      <w:pPr>
        <w:tabs>
          <w:tab w:val="num" w:pos="5040"/>
        </w:tabs>
        <w:ind w:left="5040" w:hanging="360"/>
      </w:pPr>
    </w:lvl>
    <w:lvl w:ilvl="7" w:tplc="894CB8E2" w:tentative="1">
      <w:start w:val="1"/>
      <w:numFmt w:val="decimal"/>
      <w:lvlText w:val="%8."/>
      <w:lvlJc w:val="left"/>
      <w:pPr>
        <w:tabs>
          <w:tab w:val="num" w:pos="5760"/>
        </w:tabs>
        <w:ind w:left="5760" w:hanging="360"/>
      </w:pPr>
    </w:lvl>
    <w:lvl w:ilvl="8" w:tplc="58ECC3C6" w:tentative="1">
      <w:start w:val="1"/>
      <w:numFmt w:val="decimal"/>
      <w:lvlText w:val="%9."/>
      <w:lvlJc w:val="left"/>
      <w:pPr>
        <w:tabs>
          <w:tab w:val="num" w:pos="6480"/>
        </w:tabs>
        <w:ind w:left="6480" w:hanging="360"/>
      </w:pPr>
    </w:lvl>
  </w:abstractNum>
  <w:abstractNum w:abstractNumId="1" w15:restartNumberingAfterBreak="0">
    <w:nsid w:val="102E6FAA"/>
    <w:multiLevelType w:val="hybridMultilevel"/>
    <w:tmpl w:val="3D2069AE"/>
    <w:lvl w:ilvl="0" w:tplc="B4EEB41A">
      <w:start w:val="1"/>
      <w:numFmt w:val="bullet"/>
      <w:lvlText w:val=""/>
      <w:lvlJc w:val="left"/>
      <w:pPr>
        <w:tabs>
          <w:tab w:val="num" w:pos="720"/>
        </w:tabs>
        <w:ind w:left="720" w:hanging="360"/>
      </w:pPr>
      <w:rPr>
        <w:rFonts w:ascii="Wingdings" w:hAnsi="Wingdings" w:hint="default"/>
      </w:rPr>
    </w:lvl>
    <w:lvl w:ilvl="1" w:tplc="C8F615B4" w:tentative="1">
      <w:start w:val="1"/>
      <w:numFmt w:val="bullet"/>
      <w:lvlText w:val=""/>
      <w:lvlJc w:val="left"/>
      <w:pPr>
        <w:tabs>
          <w:tab w:val="num" w:pos="1440"/>
        </w:tabs>
        <w:ind w:left="1440" w:hanging="360"/>
      </w:pPr>
      <w:rPr>
        <w:rFonts w:ascii="Wingdings" w:hAnsi="Wingdings" w:hint="default"/>
      </w:rPr>
    </w:lvl>
    <w:lvl w:ilvl="2" w:tplc="E5F6D4FE" w:tentative="1">
      <w:start w:val="1"/>
      <w:numFmt w:val="bullet"/>
      <w:lvlText w:val=""/>
      <w:lvlJc w:val="left"/>
      <w:pPr>
        <w:tabs>
          <w:tab w:val="num" w:pos="2160"/>
        </w:tabs>
        <w:ind w:left="2160" w:hanging="360"/>
      </w:pPr>
      <w:rPr>
        <w:rFonts w:ascii="Wingdings" w:hAnsi="Wingdings" w:hint="default"/>
      </w:rPr>
    </w:lvl>
    <w:lvl w:ilvl="3" w:tplc="935E28EA" w:tentative="1">
      <w:start w:val="1"/>
      <w:numFmt w:val="bullet"/>
      <w:lvlText w:val=""/>
      <w:lvlJc w:val="left"/>
      <w:pPr>
        <w:tabs>
          <w:tab w:val="num" w:pos="2880"/>
        </w:tabs>
        <w:ind w:left="2880" w:hanging="360"/>
      </w:pPr>
      <w:rPr>
        <w:rFonts w:ascii="Wingdings" w:hAnsi="Wingdings" w:hint="default"/>
      </w:rPr>
    </w:lvl>
    <w:lvl w:ilvl="4" w:tplc="E1A41506" w:tentative="1">
      <w:start w:val="1"/>
      <w:numFmt w:val="bullet"/>
      <w:lvlText w:val=""/>
      <w:lvlJc w:val="left"/>
      <w:pPr>
        <w:tabs>
          <w:tab w:val="num" w:pos="3600"/>
        </w:tabs>
        <w:ind w:left="3600" w:hanging="360"/>
      </w:pPr>
      <w:rPr>
        <w:rFonts w:ascii="Wingdings" w:hAnsi="Wingdings" w:hint="default"/>
      </w:rPr>
    </w:lvl>
    <w:lvl w:ilvl="5" w:tplc="D81E79B8" w:tentative="1">
      <w:start w:val="1"/>
      <w:numFmt w:val="bullet"/>
      <w:lvlText w:val=""/>
      <w:lvlJc w:val="left"/>
      <w:pPr>
        <w:tabs>
          <w:tab w:val="num" w:pos="4320"/>
        </w:tabs>
        <w:ind w:left="4320" w:hanging="360"/>
      </w:pPr>
      <w:rPr>
        <w:rFonts w:ascii="Wingdings" w:hAnsi="Wingdings" w:hint="default"/>
      </w:rPr>
    </w:lvl>
    <w:lvl w:ilvl="6" w:tplc="EB70CC54" w:tentative="1">
      <w:start w:val="1"/>
      <w:numFmt w:val="bullet"/>
      <w:lvlText w:val=""/>
      <w:lvlJc w:val="left"/>
      <w:pPr>
        <w:tabs>
          <w:tab w:val="num" w:pos="5040"/>
        </w:tabs>
        <w:ind w:left="5040" w:hanging="360"/>
      </w:pPr>
      <w:rPr>
        <w:rFonts w:ascii="Wingdings" w:hAnsi="Wingdings" w:hint="default"/>
      </w:rPr>
    </w:lvl>
    <w:lvl w:ilvl="7" w:tplc="679C6380" w:tentative="1">
      <w:start w:val="1"/>
      <w:numFmt w:val="bullet"/>
      <w:lvlText w:val=""/>
      <w:lvlJc w:val="left"/>
      <w:pPr>
        <w:tabs>
          <w:tab w:val="num" w:pos="5760"/>
        </w:tabs>
        <w:ind w:left="5760" w:hanging="360"/>
      </w:pPr>
      <w:rPr>
        <w:rFonts w:ascii="Wingdings" w:hAnsi="Wingdings" w:hint="default"/>
      </w:rPr>
    </w:lvl>
    <w:lvl w:ilvl="8" w:tplc="9D9E282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26BCE"/>
    <w:multiLevelType w:val="hybridMultilevel"/>
    <w:tmpl w:val="27509502"/>
    <w:lvl w:ilvl="0" w:tplc="DFA67B9A">
      <w:start w:val="1"/>
      <w:numFmt w:val="bullet"/>
      <w:lvlText w:val=""/>
      <w:lvlJc w:val="left"/>
      <w:pPr>
        <w:tabs>
          <w:tab w:val="num" w:pos="720"/>
        </w:tabs>
        <w:ind w:left="720" w:hanging="360"/>
      </w:pPr>
      <w:rPr>
        <w:rFonts w:ascii="Wingdings" w:hAnsi="Wingdings" w:hint="default"/>
      </w:rPr>
    </w:lvl>
    <w:lvl w:ilvl="1" w:tplc="25C0ABF0" w:tentative="1">
      <w:start w:val="1"/>
      <w:numFmt w:val="bullet"/>
      <w:lvlText w:val=""/>
      <w:lvlJc w:val="left"/>
      <w:pPr>
        <w:tabs>
          <w:tab w:val="num" w:pos="1440"/>
        </w:tabs>
        <w:ind w:left="1440" w:hanging="360"/>
      </w:pPr>
      <w:rPr>
        <w:rFonts w:ascii="Wingdings" w:hAnsi="Wingdings" w:hint="default"/>
      </w:rPr>
    </w:lvl>
    <w:lvl w:ilvl="2" w:tplc="898A0520" w:tentative="1">
      <w:start w:val="1"/>
      <w:numFmt w:val="bullet"/>
      <w:lvlText w:val=""/>
      <w:lvlJc w:val="left"/>
      <w:pPr>
        <w:tabs>
          <w:tab w:val="num" w:pos="2160"/>
        </w:tabs>
        <w:ind w:left="2160" w:hanging="360"/>
      </w:pPr>
      <w:rPr>
        <w:rFonts w:ascii="Wingdings" w:hAnsi="Wingdings" w:hint="default"/>
      </w:rPr>
    </w:lvl>
    <w:lvl w:ilvl="3" w:tplc="E5520A14" w:tentative="1">
      <w:start w:val="1"/>
      <w:numFmt w:val="bullet"/>
      <w:lvlText w:val=""/>
      <w:lvlJc w:val="left"/>
      <w:pPr>
        <w:tabs>
          <w:tab w:val="num" w:pos="2880"/>
        </w:tabs>
        <w:ind w:left="2880" w:hanging="360"/>
      </w:pPr>
      <w:rPr>
        <w:rFonts w:ascii="Wingdings" w:hAnsi="Wingdings" w:hint="default"/>
      </w:rPr>
    </w:lvl>
    <w:lvl w:ilvl="4" w:tplc="23224B58" w:tentative="1">
      <w:start w:val="1"/>
      <w:numFmt w:val="bullet"/>
      <w:lvlText w:val=""/>
      <w:lvlJc w:val="left"/>
      <w:pPr>
        <w:tabs>
          <w:tab w:val="num" w:pos="3600"/>
        </w:tabs>
        <w:ind w:left="3600" w:hanging="360"/>
      </w:pPr>
      <w:rPr>
        <w:rFonts w:ascii="Wingdings" w:hAnsi="Wingdings" w:hint="default"/>
      </w:rPr>
    </w:lvl>
    <w:lvl w:ilvl="5" w:tplc="E55A59C2" w:tentative="1">
      <w:start w:val="1"/>
      <w:numFmt w:val="bullet"/>
      <w:lvlText w:val=""/>
      <w:lvlJc w:val="left"/>
      <w:pPr>
        <w:tabs>
          <w:tab w:val="num" w:pos="4320"/>
        </w:tabs>
        <w:ind w:left="4320" w:hanging="360"/>
      </w:pPr>
      <w:rPr>
        <w:rFonts w:ascii="Wingdings" w:hAnsi="Wingdings" w:hint="default"/>
      </w:rPr>
    </w:lvl>
    <w:lvl w:ilvl="6" w:tplc="D4CAEE24" w:tentative="1">
      <w:start w:val="1"/>
      <w:numFmt w:val="bullet"/>
      <w:lvlText w:val=""/>
      <w:lvlJc w:val="left"/>
      <w:pPr>
        <w:tabs>
          <w:tab w:val="num" w:pos="5040"/>
        </w:tabs>
        <w:ind w:left="5040" w:hanging="360"/>
      </w:pPr>
      <w:rPr>
        <w:rFonts w:ascii="Wingdings" w:hAnsi="Wingdings" w:hint="default"/>
      </w:rPr>
    </w:lvl>
    <w:lvl w:ilvl="7" w:tplc="85601A06" w:tentative="1">
      <w:start w:val="1"/>
      <w:numFmt w:val="bullet"/>
      <w:lvlText w:val=""/>
      <w:lvlJc w:val="left"/>
      <w:pPr>
        <w:tabs>
          <w:tab w:val="num" w:pos="5760"/>
        </w:tabs>
        <w:ind w:left="5760" w:hanging="360"/>
      </w:pPr>
      <w:rPr>
        <w:rFonts w:ascii="Wingdings" w:hAnsi="Wingdings" w:hint="default"/>
      </w:rPr>
    </w:lvl>
    <w:lvl w:ilvl="8" w:tplc="B8C609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226DDF"/>
    <w:multiLevelType w:val="hybridMultilevel"/>
    <w:tmpl w:val="07E67E4E"/>
    <w:lvl w:ilvl="0" w:tplc="1B7CC648">
      <w:start w:val="1"/>
      <w:numFmt w:val="bullet"/>
      <w:lvlText w:val=""/>
      <w:lvlJc w:val="left"/>
      <w:pPr>
        <w:tabs>
          <w:tab w:val="num" w:pos="720"/>
        </w:tabs>
        <w:ind w:left="720" w:hanging="360"/>
      </w:pPr>
      <w:rPr>
        <w:rFonts w:ascii="Wingdings" w:hAnsi="Wingdings" w:hint="default"/>
      </w:rPr>
    </w:lvl>
    <w:lvl w:ilvl="1" w:tplc="3CD6495C" w:tentative="1">
      <w:start w:val="1"/>
      <w:numFmt w:val="bullet"/>
      <w:lvlText w:val=""/>
      <w:lvlJc w:val="left"/>
      <w:pPr>
        <w:tabs>
          <w:tab w:val="num" w:pos="1440"/>
        </w:tabs>
        <w:ind w:left="1440" w:hanging="360"/>
      </w:pPr>
      <w:rPr>
        <w:rFonts w:ascii="Wingdings" w:hAnsi="Wingdings" w:hint="default"/>
      </w:rPr>
    </w:lvl>
    <w:lvl w:ilvl="2" w:tplc="CF2A3050" w:tentative="1">
      <w:start w:val="1"/>
      <w:numFmt w:val="bullet"/>
      <w:lvlText w:val=""/>
      <w:lvlJc w:val="left"/>
      <w:pPr>
        <w:tabs>
          <w:tab w:val="num" w:pos="2160"/>
        </w:tabs>
        <w:ind w:left="2160" w:hanging="360"/>
      </w:pPr>
      <w:rPr>
        <w:rFonts w:ascii="Wingdings" w:hAnsi="Wingdings" w:hint="default"/>
      </w:rPr>
    </w:lvl>
    <w:lvl w:ilvl="3" w:tplc="F2F43156" w:tentative="1">
      <w:start w:val="1"/>
      <w:numFmt w:val="bullet"/>
      <w:lvlText w:val=""/>
      <w:lvlJc w:val="left"/>
      <w:pPr>
        <w:tabs>
          <w:tab w:val="num" w:pos="2880"/>
        </w:tabs>
        <w:ind w:left="2880" w:hanging="360"/>
      </w:pPr>
      <w:rPr>
        <w:rFonts w:ascii="Wingdings" w:hAnsi="Wingdings" w:hint="default"/>
      </w:rPr>
    </w:lvl>
    <w:lvl w:ilvl="4" w:tplc="F9E44C1A" w:tentative="1">
      <w:start w:val="1"/>
      <w:numFmt w:val="bullet"/>
      <w:lvlText w:val=""/>
      <w:lvlJc w:val="left"/>
      <w:pPr>
        <w:tabs>
          <w:tab w:val="num" w:pos="3600"/>
        </w:tabs>
        <w:ind w:left="3600" w:hanging="360"/>
      </w:pPr>
      <w:rPr>
        <w:rFonts w:ascii="Wingdings" w:hAnsi="Wingdings" w:hint="default"/>
      </w:rPr>
    </w:lvl>
    <w:lvl w:ilvl="5" w:tplc="18886E44" w:tentative="1">
      <w:start w:val="1"/>
      <w:numFmt w:val="bullet"/>
      <w:lvlText w:val=""/>
      <w:lvlJc w:val="left"/>
      <w:pPr>
        <w:tabs>
          <w:tab w:val="num" w:pos="4320"/>
        </w:tabs>
        <w:ind w:left="4320" w:hanging="360"/>
      </w:pPr>
      <w:rPr>
        <w:rFonts w:ascii="Wingdings" w:hAnsi="Wingdings" w:hint="default"/>
      </w:rPr>
    </w:lvl>
    <w:lvl w:ilvl="6" w:tplc="A300B34E" w:tentative="1">
      <w:start w:val="1"/>
      <w:numFmt w:val="bullet"/>
      <w:lvlText w:val=""/>
      <w:lvlJc w:val="left"/>
      <w:pPr>
        <w:tabs>
          <w:tab w:val="num" w:pos="5040"/>
        </w:tabs>
        <w:ind w:left="5040" w:hanging="360"/>
      </w:pPr>
      <w:rPr>
        <w:rFonts w:ascii="Wingdings" w:hAnsi="Wingdings" w:hint="default"/>
      </w:rPr>
    </w:lvl>
    <w:lvl w:ilvl="7" w:tplc="4AB2F27C" w:tentative="1">
      <w:start w:val="1"/>
      <w:numFmt w:val="bullet"/>
      <w:lvlText w:val=""/>
      <w:lvlJc w:val="left"/>
      <w:pPr>
        <w:tabs>
          <w:tab w:val="num" w:pos="5760"/>
        </w:tabs>
        <w:ind w:left="5760" w:hanging="360"/>
      </w:pPr>
      <w:rPr>
        <w:rFonts w:ascii="Wingdings" w:hAnsi="Wingdings" w:hint="default"/>
      </w:rPr>
    </w:lvl>
    <w:lvl w:ilvl="8" w:tplc="1EE213E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490E2B"/>
    <w:multiLevelType w:val="hybridMultilevel"/>
    <w:tmpl w:val="5B100AD2"/>
    <w:lvl w:ilvl="0" w:tplc="A71A071A">
      <w:start w:val="1"/>
      <w:numFmt w:val="decimal"/>
      <w:lvlText w:val="%1."/>
      <w:lvlJc w:val="left"/>
      <w:pPr>
        <w:tabs>
          <w:tab w:val="num" w:pos="1428"/>
        </w:tabs>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385431F9"/>
    <w:multiLevelType w:val="hybridMultilevel"/>
    <w:tmpl w:val="95D47942"/>
    <w:lvl w:ilvl="0" w:tplc="5268C84A">
      <w:start w:val="1"/>
      <w:numFmt w:val="bullet"/>
      <w:lvlText w:val=""/>
      <w:lvlJc w:val="left"/>
      <w:pPr>
        <w:tabs>
          <w:tab w:val="num" w:pos="720"/>
        </w:tabs>
        <w:ind w:left="720" w:hanging="360"/>
      </w:pPr>
      <w:rPr>
        <w:rFonts w:ascii="Wingdings" w:hAnsi="Wingdings" w:hint="default"/>
      </w:rPr>
    </w:lvl>
    <w:lvl w:ilvl="1" w:tplc="364A1C9E" w:tentative="1">
      <w:start w:val="1"/>
      <w:numFmt w:val="bullet"/>
      <w:lvlText w:val=""/>
      <w:lvlJc w:val="left"/>
      <w:pPr>
        <w:tabs>
          <w:tab w:val="num" w:pos="1440"/>
        </w:tabs>
        <w:ind w:left="1440" w:hanging="360"/>
      </w:pPr>
      <w:rPr>
        <w:rFonts w:ascii="Wingdings" w:hAnsi="Wingdings" w:hint="default"/>
      </w:rPr>
    </w:lvl>
    <w:lvl w:ilvl="2" w:tplc="417A4AA0" w:tentative="1">
      <w:start w:val="1"/>
      <w:numFmt w:val="bullet"/>
      <w:lvlText w:val=""/>
      <w:lvlJc w:val="left"/>
      <w:pPr>
        <w:tabs>
          <w:tab w:val="num" w:pos="2160"/>
        </w:tabs>
        <w:ind w:left="2160" w:hanging="360"/>
      </w:pPr>
      <w:rPr>
        <w:rFonts w:ascii="Wingdings" w:hAnsi="Wingdings" w:hint="default"/>
      </w:rPr>
    </w:lvl>
    <w:lvl w:ilvl="3" w:tplc="541E75BE" w:tentative="1">
      <w:start w:val="1"/>
      <w:numFmt w:val="bullet"/>
      <w:lvlText w:val=""/>
      <w:lvlJc w:val="left"/>
      <w:pPr>
        <w:tabs>
          <w:tab w:val="num" w:pos="2880"/>
        </w:tabs>
        <w:ind w:left="2880" w:hanging="360"/>
      </w:pPr>
      <w:rPr>
        <w:rFonts w:ascii="Wingdings" w:hAnsi="Wingdings" w:hint="default"/>
      </w:rPr>
    </w:lvl>
    <w:lvl w:ilvl="4" w:tplc="9F80909A" w:tentative="1">
      <w:start w:val="1"/>
      <w:numFmt w:val="bullet"/>
      <w:lvlText w:val=""/>
      <w:lvlJc w:val="left"/>
      <w:pPr>
        <w:tabs>
          <w:tab w:val="num" w:pos="3600"/>
        </w:tabs>
        <w:ind w:left="3600" w:hanging="360"/>
      </w:pPr>
      <w:rPr>
        <w:rFonts w:ascii="Wingdings" w:hAnsi="Wingdings" w:hint="default"/>
      </w:rPr>
    </w:lvl>
    <w:lvl w:ilvl="5" w:tplc="0A2C8A0C" w:tentative="1">
      <w:start w:val="1"/>
      <w:numFmt w:val="bullet"/>
      <w:lvlText w:val=""/>
      <w:lvlJc w:val="left"/>
      <w:pPr>
        <w:tabs>
          <w:tab w:val="num" w:pos="4320"/>
        </w:tabs>
        <w:ind w:left="4320" w:hanging="360"/>
      </w:pPr>
      <w:rPr>
        <w:rFonts w:ascii="Wingdings" w:hAnsi="Wingdings" w:hint="default"/>
      </w:rPr>
    </w:lvl>
    <w:lvl w:ilvl="6" w:tplc="87BA8246" w:tentative="1">
      <w:start w:val="1"/>
      <w:numFmt w:val="bullet"/>
      <w:lvlText w:val=""/>
      <w:lvlJc w:val="left"/>
      <w:pPr>
        <w:tabs>
          <w:tab w:val="num" w:pos="5040"/>
        </w:tabs>
        <w:ind w:left="5040" w:hanging="360"/>
      </w:pPr>
      <w:rPr>
        <w:rFonts w:ascii="Wingdings" w:hAnsi="Wingdings" w:hint="default"/>
      </w:rPr>
    </w:lvl>
    <w:lvl w:ilvl="7" w:tplc="5A861D80" w:tentative="1">
      <w:start w:val="1"/>
      <w:numFmt w:val="bullet"/>
      <w:lvlText w:val=""/>
      <w:lvlJc w:val="left"/>
      <w:pPr>
        <w:tabs>
          <w:tab w:val="num" w:pos="5760"/>
        </w:tabs>
        <w:ind w:left="5760" w:hanging="360"/>
      </w:pPr>
      <w:rPr>
        <w:rFonts w:ascii="Wingdings" w:hAnsi="Wingdings" w:hint="default"/>
      </w:rPr>
    </w:lvl>
    <w:lvl w:ilvl="8" w:tplc="2860567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3711E9"/>
    <w:multiLevelType w:val="hybridMultilevel"/>
    <w:tmpl w:val="9D044550"/>
    <w:lvl w:ilvl="0" w:tplc="7A3817DE">
      <w:start w:val="1"/>
      <w:numFmt w:val="bullet"/>
      <w:lvlText w:val=""/>
      <w:lvlJc w:val="left"/>
      <w:pPr>
        <w:tabs>
          <w:tab w:val="num" w:pos="720"/>
        </w:tabs>
        <w:ind w:left="720" w:hanging="360"/>
      </w:pPr>
      <w:rPr>
        <w:rFonts w:ascii="Wingdings" w:hAnsi="Wingdings" w:hint="default"/>
      </w:rPr>
    </w:lvl>
    <w:lvl w:ilvl="1" w:tplc="16EA7072" w:tentative="1">
      <w:start w:val="1"/>
      <w:numFmt w:val="bullet"/>
      <w:lvlText w:val=""/>
      <w:lvlJc w:val="left"/>
      <w:pPr>
        <w:tabs>
          <w:tab w:val="num" w:pos="1440"/>
        </w:tabs>
        <w:ind w:left="1440" w:hanging="360"/>
      </w:pPr>
      <w:rPr>
        <w:rFonts w:ascii="Wingdings" w:hAnsi="Wingdings" w:hint="default"/>
      </w:rPr>
    </w:lvl>
    <w:lvl w:ilvl="2" w:tplc="5A56FBF6" w:tentative="1">
      <w:start w:val="1"/>
      <w:numFmt w:val="bullet"/>
      <w:lvlText w:val=""/>
      <w:lvlJc w:val="left"/>
      <w:pPr>
        <w:tabs>
          <w:tab w:val="num" w:pos="2160"/>
        </w:tabs>
        <w:ind w:left="2160" w:hanging="360"/>
      </w:pPr>
      <w:rPr>
        <w:rFonts w:ascii="Wingdings" w:hAnsi="Wingdings" w:hint="default"/>
      </w:rPr>
    </w:lvl>
    <w:lvl w:ilvl="3" w:tplc="8E56FEEA" w:tentative="1">
      <w:start w:val="1"/>
      <w:numFmt w:val="bullet"/>
      <w:lvlText w:val=""/>
      <w:lvlJc w:val="left"/>
      <w:pPr>
        <w:tabs>
          <w:tab w:val="num" w:pos="2880"/>
        </w:tabs>
        <w:ind w:left="2880" w:hanging="360"/>
      </w:pPr>
      <w:rPr>
        <w:rFonts w:ascii="Wingdings" w:hAnsi="Wingdings" w:hint="default"/>
      </w:rPr>
    </w:lvl>
    <w:lvl w:ilvl="4" w:tplc="F170060A" w:tentative="1">
      <w:start w:val="1"/>
      <w:numFmt w:val="bullet"/>
      <w:lvlText w:val=""/>
      <w:lvlJc w:val="left"/>
      <w:pPr>
        <w:tabs>
          <w:tab w:val="num" w:pos="3600"/>
        </w:tabs>
        <w:ind w:left="3600" w:hanging="360"/>
      </w:pPr>
      <w:rPr>
        <w:rFonts w:ascii="Wingdings" w:hAnsi="Wingdings" w:hint="default"/>
      </w:rPr>
    </w:lvl>
    <w:lvl w:ilvl="5" w:tplc="1DC465E0" w:tentative="1">
      <w:start w:val="1"/>
      <w:numFmt w:val="bullet"/>
      <w:lvlText w:val=""/>
      <w:lvlJc w:val="left"/>
      <w:pPr>
        <w:tabs>
          <w:tab w:val="num" w:pos="4320"/>
        </w:tabs>
        <w:ind w:left="4320" w:hanging="360"/>
      </w:pPr>
      <w:rPr>
        <w:rFonts w:ascii="Wingdings" w:hAnsi="Wingdings" w:hint="default"/>
      </w:rPr>
    </w:lvl>
    <w:lvl w:ilvl="6" w:tplc="B694FBA6" w:tentative="1">
      <w:start w:val="1"/>
      <w:numFmt w:val="bullet"/>
      <w:lvlText w:val=""/>
      <w:lvlJc w:val="left"/>
      <w:pPr>
        <w:tabs>
          <w:tab w:val="num" w:pos="5040"/>
        </w:tabs>
        <w:ind w:left="5040" w:hanging="360"/>
      </w:pPr>
      <w:rPr>
        <w:rFonts w:ascii="Wingdings" w:hAnsi="Wingdings" w:hint="default"/>
      </w:rPr>
    </w:lvl>
    <w:lvl w:ilvl="7" w:tplc="D05E5C80" w:tentative="1">
      <w:start w:val="1"/>
      <w:numFmt w:val="bullet"/>
      <w:lvlText w:val=""/>
      <w:lvlJc w:val="left"/>
      <w:pPr>
        <w:tabs>
          <w:tab w:val="num" w:pos="5760"/>
        </w:tabs>
        <w:ind w:left="5760" w:hanging="360"/>
      </w:pPr>
      <w:rPr>
        <w:rFonts w:ascii="Wingdings" w:hAnsi="Wingdings" w:hint="default"/>
      </w:rPr>
    </w:lvl>
    <w:lvl w:ilvl="8" w:tplc="230CD1E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4764BC"/>
    <w:multiLevelType w:val="hybridMultilevel"/>
    <w:tmpl w:val="87B46C88"/>
    <w:lvl w:ilvl="0" w:tplc="34AE8798">
      <w:start w:val="1"/>
      <w:numFmt w:val="bullet"/>
      <w:lvlText w:val=""/>
      <w:lvlJc w:val="left"/>
      <w:pPr>
        <w:tabs>
          <w:tab w:val="num" w:pos="720"/>
        </w:tabs>
        <w:ind w:left="720" w:hanging="360"/>
      </w:pPr>
      <w:rPr>
        <w:rFonts w:ascii="Wingdings" w:hAnsi="Wingdings" w:hint="default"/>
      </w:rPr>
    </w:lvl>
    <w:lvl w:ilvl="1" w:tplc="571E88A4" w:tentative="1">
      <w:start w:val="1"/>
      <w:numFmt w:val="bullet"/>
      <w:lvlText w:val=""/>
      <w:lvlJc w:val="left"/>
      <w:pPr>
        <w:tabs>
          <w:tab w:val="num" w:pos="1440"/>
        </w:tabs>
        <w:ind w:left="1440" w:hanging="360"/>
      </w:pPr>
      <w:rPr>
        <w:rFonts w:ascii="Wingdings" w:hAnsi="Wingdings" w:hint="default"/>
      </w:rPr>
    </w:lvl>
    <w:lvl w:ilvl="2" w:tplc="8424B8BC" w:tentative="1">
      <w:start w:val="1"/>
      <w:numFmt w:val="bullet"/>
      <w:lvlText w:val=""/>
      <w:lvlJc w:val="left"/>
      <w:pPr>
        <w:tabs>
          <w:tab w:val="num" w:pos="2160"/>
        </w:tabs>
        <w:ind w:left="2160" w:hanging="360"/>
      </w:pPr>
      <w:rPr>
        <w:rFonts w:ascii="Wingdings" w:hAnsi="Wingdings" w:hint="default"/>
      </w:rPr>
    </w:lvl>
    <w:lvl w:ilvl="3" w:tplc="BAB2CD92" w:tentative="1">
      <w:start w:val="1"/>
      <w:numFmt w:val="bullet"/>
      <w:lvlText w:val=""/>
      <w:lvlJc w:val="left"/>
      <w:pPr>
        <w:tabs>
          <w:tab w:val="num" w:pos="2880"/>
        </w:tabs>
        <w:ind w:left="2880" w:hanging="360"/>
      </w:pPr>
      <w:rPr>
        <w:rFonts w:ascii="Wingdings" w:hAnsi="Wingdings" w:hint="default"/>
      </w:rPr>
    </w:lvl>
    <w:lvl w:ilvl="4" w:tplc="D8A25C00" w:tentative="1">
      <w:start w:val="1"/>
      <w:numFmt w:val="bullet"/>
      <w:lvlText w:val=""/>
      <w:lvlJc w:val="left"/>
      <w:pPr>
        <w:tabs>
          <w:tab w:val="num" w:pos="3600"/>
        </w:tabs>
        <w:ind w:left="3600" w:hanging="360"/>
      </w:pPr>
      <w:rPr>
        <w:rFonts w:ascii="Wingdings" w:hAnsi="Wingdings" w:hint="default"/>
      </w:rPr>
    </w:lvl>
    <w:lvl w:ilvl="5" w:tplc="FB06A9FC" w:tentative="1">
      <w:start w:val="1"/>
      <w:numFmt w:val="bullet"/>
      <w:lvlText w:val=""/>
      <w:lvlJc w:val="left"/>
      <w:pPr>
        <w:tabs>
          <w:tab w:val="num" w:pos="4320"/>
        </w:tabs>
        <w:ind w:left="4320" w:hanging="360"/>
      </w:pPr>
      <w:rPr>
        <w:rFonts w:ascii="Wingdings" w:hAnsi="Wingdings" w:hint="default"/>
      </w:rPr>
    </w:lvl>
    <w:lvl w:ilvl="6" w:tplc="BAFC09EC" w:tentative="1">
      <w:start w:val="1"/>
      <w:numFmt w:val="bullet"/>
      <w:lvlText w:val=""/>
      <w:lvlJc w:val="left"/>
      <w:pPr>
        <w:tabs>
          <w:tab w:val="num" w:pos="5040"/>
        </w:tabs>
        <w:ind w:left="5040" w:hanging="360"/>
      </w:pPr>
      <w:rPr>
        <w:rFonts w:ascii="Wingdings" w:hAnsi="Wingdings" w:hint="default"/>
      </w:rPr>
    </w:lvl>
    <w:lvl w:ilvl="7" w:tplc="111EF210" w:tentative="1">
      <w:start w:val="1"/>
      <w:numFmt w:val="bullet"/>
      <w:lvlText w:val=""/>
      <w:lvlJc w:val="left"/>
      <w:pPr>
        <w:tabs>
          <w:tab w:val="num" w:pos="5760"/>
        </w:tabs>
        <w:ind w:left="5760" w:hanging="360"/>
      </w:pPr>
      <w:rPr>
        <w:rFonts w:ascii="Wingdings" w:hAnsi="Wingdings" w:hint="default"/>
      </w:rPr>
    </w:lvl>
    <w:lvl w:ilvl="8" w:tplc="F3B4DFB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927492"/>
    <w:multiLevelType w:val="hybridMultilevel"/>
    <w:tmpl w:val="CA1C3698"/>
    <w:lvl w:ilvl="0" w:tplc="ACE44014">
      <w:start w:val="1"/>
      <w:numFmt w:val="bullet"/>
      <w:lvlText w:val=""/>
      <w:lvlJc w:val="left"/>
      <w:pPr>
        <w:tabs>
          <w:tab w:val="num" w:pos="720"/>
        </w:tabs>
        <w:ind w:left="720" w:hanging="360"/>
      </w:pPr>
      <w:rPr>
        <w:rFonts w:ascii="Wingdings" w:hAnsi="Wingdings" w:hint="default"/>
      </w:rPr>
    </w:lvl>
    <w:lvl w:ilvl="1" w:tplc="D4CAFAF6" w:tentative="1">
      <w:start w:val="1"/>
      <w:numFmt w:val="bullet"/>
      <w:lvlText w:val=""/>
      <w:lvlJc w:val="left"/>
      <w:pPr>
        <w:tabs>
          <w:tab w:val="num" w:pos="1440"/>
        </w:tabs>
        <w:ind w:left="1440" w:hanging="360"/>
      </w:pPr>
      <w:rPr>
        <w:rFonts w:ascii="Wingdings" w:hAnsi="Wingdings" w:hint="default"/>
      </w:rPr>
    </w:lvl>
    <w:lvl w:ilvl="2" w:tplc="777C2A5E" w:tentative="1">
      <w:start w:val="1"/>
      <w:numFmt w:val="bullet"/>
      <w:lvlText w:val=""/>
      <w:lvlJc w:val="left"/>
      <w:pPr>
        <w:tabs>
          <w:tab w:val="num" w:pos="2160"/>
        </w:tabs>
        <w:ind w:left="2160" w:hanging="360"/>
      </w:pPr>
      <w:rPr>
        <w:rFonts w:ascii="Wingdings" w:hAnsi="Wingdings" w:hint="default"/>
      </w:rPr>
    </w:lvl>
    <w:lvl w:ilvl="3" w:tplc="E06C15E4" w:tentative="1">
      <w:start w:val="1"/>
      <w:numFmt w:val="bullet"/>
      <w:lvlText w:val=""/>
      <w:lvlJc w:val="left"/>
      <w:pPr>
        <w:tabs>
          <w:tab w:val="num" w:pos="2880"/>
        </w:tabs>
        <w:ind w:left="2880" w:hanging="360"/>
      </w:pPr>
      <w:rPr>
        <w:rFonts w:ascii="Wingdings" w:hAnsi="Wingdings" w:hint="default"/>
      </w:rPr>
    </w:lvl>
    <w:lvl w:ilvl="4" w:tplc="21262BBA" w:tentative="1">
      <w:start w:val="1"/>
      <w:numFmt w:val="bullet"/>
      <w:lvlText w:val=""/>
      <w:lvlJc w:val="left"/>
      <w:pPr>
        <w:tabs>
          <w:tab w:val="num" w:pos="3600"/>
        </w:tabs>
        <w:ind w:left="3600" w:hanging="360"/>
      </w:pPr>
      <w:rPr>
        <w:rFonts w:ascii="Wingdings" w:hAnsi="Wingdings" w:hint="default"/>
      </w:rPr>
    </w:lvl>
    <w:lvl w:ilvl="5" w:tplc="C36ED668" w:tentative="1">
      <w:start w:val="1"/>
      <w:numFmt w:val="bullet"/>
      <w:lvlText w:val=""/>
      <w:lvlJc w:val="left"/>
      <w:pPr>
        <w:tabs>
          <w:tab w:val="num" w:pos="4320"/>
        </w:tabs>
        <w:ind w:left="4320" w:hanging="360"/>
      </w:pPr>
      <w:rPr>
        <w:rFonts w:ascii="Wingdings" w:hAnsi="Wingdings" w:hint="default"/>
      </w:rPr>
    </w:lvl>
    <w:lvl w:ilvl="6" w:tplc="FA7AB816" w:tentative="1">
      <w:start w:val="1"/>
      <w:numFmt w:val="bullet"/>
      <w:lvlText w:val=""/>
      <w:lvlJc w:val="left"/>
      <w:pPr>
        <w:tabs>
          <w:tab w:val="num" w:pos="5040"/>
        </w:tabs>
        <w:ind w:left="5040" w:hanging="360"/>
      </w:pPr>
      <w:rPr>
        <w:rFonts w:ascii="Wingdings" w:hAnsi="Wingdings" w:hint="default"/>
      </w:rPr>
    </w:lvl>
    <w:lvl w:ilvl="7" w:tplc="A5C866FE" w:tentative="1">
      <w:start w:val="1"/>
      <w:numFmt w:val="bullet"/>
      <w:lvlText w:val=""/>
      <w:lvlJc w:val="left"/>
      <w:pPr>
        <w:tabs>
          <w:tab w:val="num" w:pos="5760"/>
        </w:tabs>
        <w:ind w:left="5760" w:hanging="360"/>
      </w:pPr>
      <w:rPr>
        <w:rFonts w:ascii="Wingdings" w:hAnsi="Wingdings" w:hint="default"/>
      </w:rPr>
    </w:lvl>
    <w:lvl w:ilvl="8" w:tplc="B9766D7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EE7F4F"/>
    <w:multiLevelType w:val="hybridMultilevel"/>
    <w:tmpl w:val="A114E50A"/>
    <w:lvl w:ilvl="0" w:tplc="348AF2F4">
      <w:start w:val="1"/>
      <w:numFmt w:val="bullet"/>
      <w:lvlText w:val=""/>
      <w:lvlJc w:val="left"/>
      <w:pPr>
        <w:tabs>
          <w:tab w:val="num" w:pos="720"/>
        </w:tabs>
        <w:ind w:left="720" w:hanging="360"/>
      </w:pPr>
      <w:rPr>
        <w:rFonts w:ascii="Wingdings" w:hAnsi="Wingdings" w:hint="default"/>
      </w:rPr>
    </w:lvl>
    <w:lvl w:ilvl="1" w:tplc="2AB8615C" w:tentative="1">
      <w:start w:val="1"/>
      <w:numFmt w:val="bullet"/>
      <w:lvlText w:val=""/>
      <w:lvlJc w:val="left"/>
      <w:pPr>
        <w:tabs>
          <w:tab w:val="num" w:pos="1440"/>
        </w:tabs>
        <w:ind w:left="1440" w:hanging="360"/>
      </w:pPr>
      <w:rPr>
        <w:rFonts w:ascii="Wingdings" w:hAnsi="Wingdings" w:hint="default"/>
      </w:rPr>
    </w:lvl>
    <w:lvl w:ilvl="2" w:tplc="A2845196" w:tentative="1">
      <w:start w:val="1"/>
      <w:numFmt w:val="bullet"/>
      <w:lvlText w:val=""/>
      <w:lvlJc w:val="left"/>
      <w:pPr>
        <w:tabs>
          <w:tab w:val="num" w:pos="2160"/>
        </w:tabs>
        <w:ind w:left="2160" w:hanging="360"/>
      </w:pPr>
      <w:rPr>
        <w:rFonts w:ascii="Wingdings" w:hAnsi="Wingdings" w:hint="default"/>
      </w:rPr>
    </w:lvl>
    <w:lvl w:ilvl="3" w:tplc="74AA3932" w:tentative="1">
      <w:start w:val="1"/>
      <w:numFmt w:val="bullet"/>
      <w:lvlText w:val=""/>
      <w:lvlJc w:val="left"/>
      <w:pPr>
        <w:tabs>
          <w:tab w:val="num" w:pos="2880"/>
        </w:tabs>
        <w:ind w:left="2880" w:hanging="360"/>
      </w:pPr>
      <w:rPr>
        <w:rFonts w:ascii="Wingdings" w:hAnsi="Wingdings" w:hint="default"/>
      </w:rPr>
    </w:lvl>
    <w:lvl w:ilvl="4" w:tplc="B53E8FC0" w:tentative="1">
      <w:start w:val="1"/>
      <w:numFmt w:val="bullet"/>
      <w:lvlText w:val=""/>
      <w:lvlJc w:val="left"/>
      <w:pPr>
        <w:tabs>
          <w:tab w:val="num" w:pos="3600"/>
        </w:tabs>
        <w:ind w:left="3600" w:hanging="360"/>
      </w:pPr>
      <w:rPr>
        <w:rFonts w:ascii="Wingdings" w:hAnsi="Wingdings" w:hint="default"/>
      </w:rPr>
    </w:lvl>
    <w:lvl w:ilvl="5" w:tplc="49103E18" w:tentative="1">
      <w:start w:val="1"/>
      <w:numFmt w:val="bullet"/>
      <w:lvlText w:val=""/>
      <w:lvlJc w:val="left"/>
      <w:pPr>
        <w:tabs>
          <w:tab w:val="num" w:pos="4320"/>
        </w:tabs>
        <w:ind w:left="4320" w:hanging="360"/>
      </w:pPr>
      <w:rPr>
        <w:rFonts w:ascii="Wingdings" w:hAnsi="Wingdings" w:hint="default"/>
      </w:rPr>
    </w:lvl>
    <w:lvl w:ilvl="6" w:tplc="6908DFC0" w:tentative="1">
      <w:start w:val="1"/>
      <w:numFmt w:val="bullet"/>
      <w:lvlText w:val=""/>
      <w:lvlJc w:val="left"/>
      <w:pPr>
        <w:tabs>
          <w:tab w:val="num" w:pos="5040"/>
        </w:tabs>
        <w:ind w:left="5040" w:hanging="360"/>
      </w:pPr>
      <w:rPr>
        <w:rFonts w:ascii="Wingdings" w:hAnsi="Wingdings" w:hint="default"/>
      </w:rPr>
    </w:lvl>
    <w:lvl w:ilvl="7" w:tplc="8508F3F4" w:tentative="1">
      <w:start w:val="1"/>
      <w:numFmt w:val="bullet"/>
      <w:lvlText w:val=""/>
      <w:lvlJc w:val="left"/>
      <w:pPr>
        <w:tabs>
          <w:tab w:val="num" w:pos="5760"/>
        </w:tabs>
        <w:ind w:left="5760" w:hanging="360"/>
      </w:pPr>
      <w:rPr>
        <w:rFonts w:ascii="Wingdings" w:hAnsi="Wingdings" w:hint="default"/>
      </w:rPr>
    </w:lvl>
    <w:lvl w:ilvl="8" w:tplc="6AEEA0A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1175A9"/>
    <w:multiLevelType w:val="hybridMultilevel"/>
    <w:tmpl w:val="39ACF990"/>
    <w:lvl w:ilvl="0" w:tplc="B69AA83C">
      <w:start w:val="1"/>
      <w:numFmt w:val="bullet"/>
      <w:lvlText w:val=""/>
      <w:lvlJc w:val="left"/>
      <w:pPr>
        <w:tabs>
          <w:tab w:val="num" w:pos="720"/>
        </w:tabs>
        <w:ind w:left="720" w:hanging="360"/>
      </w:pPr>
      <w:rPr>
        <w:rFonts w:ascii="Wingdings" w:hAnsi="Wingdings" w:hint="default"/>
      </w:rPr>
    </w:lvl>
    <w:lvl w:ilvl="1" w:tplc="AFBA0702" w:tentative="1">
      <w:start w:val="1"/>
      <w:numFmt w:val="bullet"/>
      <w:lvlText w:val=""/>
      <w:lvlJc w:val="left"/>
      <w:pPr>
        <w:tabs>
          <w:tab w:val="num" w:pos="1440"/>
        </w:tabs>
        <w:ind w:left="1440" w:hanging="360"/>
      </w:pPr>
      <w:rPr>
        <w:rFonts w:ascii="Wingdings" w:hAnsi="Wingdings" w:hint="default"/>
      </w:rPr>
    </w:lvl>
    <w:lvl w:ilvl="2" w:tplc="34E24BE2" w:tentative="1">
      <w:start w:val="1"/>
      <w:numFmt w:val="bullet"/>
      <w:lvlText w:val=""/>
      <w:lvlJc w:val="left"/>
      <w:pPr>
        <w:tabs>
          <w:tab w:val="num" w:pos="2160"/>
        </w:tabs>
        <w:ind w:left="2160" w:hanging="360"/>
      </w:pPr>
      <w:rPr>
        <w:rFonts w:ascii="Wingdings" w:hAnsi="Wingdings" w:hint="default"/>
      </w:rPr>
    </w:lvl>
    <w:lvl w:ilvl="3" w:tplc="94C61940" w:tentative="1">
      <w:start w:val="1"/>
      <w:numFmt w:val="bullet"/>
      <w:lvlText w:val=""/>
      <w:lvlJc w:val="left"/>
      <w:pPr>
        <w:tabs>
          <w:tab w:val="num" w:pos="2880"/>
        </w:tabs>
        <w:ind w:left="2880" w:hanging="360"/>
      </w:pPr>
      <w:rPr>
        <w:rFonts w:ascii="Wingdings" w:hAnsi="Wingdings" w:hint="default"/>
      </w:rPr>
    </w:lvl>
    <w:lvl w:ilvl="4" w:tplc="24E245E8" w:tentative="1">
      <w:start w:val="1"/>
      <w:numFmt w:val="bullet"/>
      <w:lvlText w:val=""/>
      <w:lvlJc w:val="left"/>
      <w:pPr>
        <w:tabs>
          <w:tab w:val="num" w:pos="3600"/>
        </w:tabs>
        <w:ind w:left="3600" w:hanging="360"/>
      </w:pPr>
      <w:rPr>
        <w:rFonts w:ascii="Wingdings" w:hAnsi="Wingdings" w:hint="default"/>
      </w:rPr>
    </w:lvl>
    <w:lvl w:ilvl="5" w:tplc="6AC6C298" w:tentative="1">
      <w:start w:val="1"/>
      <w:numFmt w:val="bullet"/>
      <w:lvlText w:val=""/>
      <w:lvlJc w:val="left"/>
      <w:pPr>
        <w:tabs>
          <w:tab w:val="num" w:pos="4320"/>
        </w:tabs>
        <w:ind w:left="4320" w:hanging="360"/>
      </w:pPr>
      <w:rPr>
        <w:rFonts w:ascii="Wingdings" w:hAnsi="Wingdings" w:hint="default"/>
      </w:rPr>
    </w:lvl>
    <w:lvl w:ilvl="6" w:tplc="FA52E8E8" w:tentative="1">
      <w:start w:val="1"/>
      <w:numFmt w:val="bullet"/>
      <w:lvlText w:val=""/>
      <w:lvlJc w:val="left"/>
      <w:pPr>
        <w:tabs>
          <w:tab w:val="num" w:pos="5040"/>
        </w:tabs>
        <w:ind w:left="5040" w:hanging="360"/>
      </w:pPr>
      <w:rPr>
        <w:rFonts w:ascii="Wingdings" w:hAnsi="Wingdings" w:hint="default"/>
      </w:rPr>
    </w:lvl>
    <w:lvl w:ilvl="7" w:tplc="96DCE382" w:tentative="1">
      <w:start w:val="1"/>
      <w:numFmt w:val="bullet"/>
      <w:lvlText w:val=""/>
      <w:lvlJc w:val="left"/>
      <w:pPr>
        <w:tabs>
          <w:tab w:val="num" w:pos="5760"/>
        </w:tabs>
        <w:ind w:left="5760" w:hanging="360"/>
      </w:pPr>
      <w:rPr>
        <w:rFonts w:ascii="Wingdings" w:hAnsi="Wingdings" w:hint="default"/>
      </w:rPr>
    </w:lvl>
    <w:lvl w:ilvl="8" w:tplc="82AA3B5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5663B8"/>
    <w:multiLevelType w:val="hybridMultilevel"/>
    <w:tmpl w:val="B9881046"/>
    <w:lvl w:ilvl="0" w:tplc="CAACB348">
      <w:start w:val="1"/>
      <w:numFmt w:val="bullet"/>
      <w:lvlText w:val=""/>
      <w:lvlJc w:val="left"/>
      <w:pPr>
        <w:tabs>
          <w:tab w:val="num" w:pos="720"/>
        </w:tabs>
        <w:ind w:left="720" w:hanging="360"/>
      </w:pPr>
      <w:rPr>
        <w:rFonts w:ascii="Wingdings" w:hAnsi="Wingdings" w:hint="default"/>
      </w:rPr>
    </w:lvl>
    <w:lvl w:ilvl="1" w:tplc="6A8AB21E" w:tentative="1">
      <w:start w:val="1"/>
      <w:numFmt w:val="bullet"/>
      <w:lvlText w:val=""/>
      <w:lvlJc w:val="left"/>
      <w:pPr>
        <w:tabs>
          <w:tab w:val="num" w:pos="1440"/>
        </w:tabs>
        <w:ind w:left="1440" w:hanging="360"/>
      </w:pPr>
      <w:rPr>
        <w:rFonts w:ascii="Wingdings" w:hAnsi="Wingdings" w:hint="default"/>
      </w:rPr>
    </w:lvl>
    <w:lvl w:ilvl="2" w:tplc="BB9E10C8" w:tentative="1">
      <w:start w:val="1"/>
      <w:numFmt w:val="bullet"/>
      <w:lvlText w:val=""/>
      <w:lvlJc w:val="left"/>
      <w:pPr>
        <w:tabs>
          <w:tab w:val="num" w:pos="2160"/>
        </w:tabs>
        <w:ind w:left="2160" w:hanging="360"/>
      </w:pPr>
      <w:rPr>
        <w:rFonts w:ascii="Wingdings" w:hAnsi="Wingdings" w:hint="default"/>
      </w:rPr>
    </w:lvl>
    <w:lvl w:ilvl="3" w:tplc="27FA0BC6" w:tentative="1">
      <w:start w:val="1"/>
      <w:numFmt w:val="bullet"/>
      <w:lvlText w:val=""/>
      <w:lvlJc w:val="left"/>
      <w:pPr>
        <w:tabs>
          <w:tab w:val="num" w:pos="2880"/>
        </w:tabs>
        <w:ind w:left="2880" w:hanging="360"/>
      </w:pPr>
      <w:rPr>
        <w:rFonts w:ascii="Wingdings" w:hAnsi="Wingdings" w:hint="default"/>
      </w:rPr>
    </w:lvl>
    <w:lvl w:ilvl="4" w:tplc="21DC7F4C" w:tentative="1">
      <w:start w:val="1"/>
      <w:numFmt w:val="bullet"/>
      <w:lvlText w:val=""/>
      <w:lvlJc w:val="left"/>
      <w:pPr>
        <w:tabs>
          <w:tab w:val="num" w:pos="3600"/>
        </w:tabs>
        <w:ind w:left="3600" w:hanging="360"/>
      </w:pPr>
      <w:rPr>
        <w:rFonts w:ascii="Wingdings" w:hAnsi="Wingdings" w:hint="default"/>
      </w:rPr>
    </w:lvl>
    <w:lvl w:ilvl="5" w:tplc="025CFB76" w:tentative="1">
      <w:start w:val="1"/>
      <w:numFmt w:val="bullet"/>
      <w:lvlText w:val=""/>
      <w:lvlJc w:val="left"/>
      <w:pPr>
        <w:tabs>
          <w:tab w:val="num" w:pos="4320"/>
        </w:tabs>
        <w:ind w:left="4320" w:hanging="360"/>
      </w:pPr>
      <w:rPr>
        <w:rFonts w:ascii="Wingdings" w:hAnsi="Wingdings" w:hint="default"/>
      </w:rPr>
    </w:lvl>
    <w:lvl w:ilvl="6" w:tplc="6AC0D4EE" w:tentative="1">
      <w:start w:val="1"/>
      <w:numFmt w:val="bullet"/>
      <w:lvlText w:val=""/>
      <w:lvlJc w:val="left"/>
      <w:pPr>
        <w:tabs>
          <w:tab w:val="num" w:pos="5040"/>
        </w:tabs>
        <w:ind w:left="5040" w:hanging="360"/>
      </w:pPr>
      <w:rPr>
        <w:rFonts w:ascii="Wingdings" w:hAnsi="Wingdings" w:hint="default"/>
      </w:rPr>
    </w:lvl>
    <w:lvl w:ilvl="7" w:tplc="4B9E5096" w:tentative="1">
      <w:start w:val="1"/>
      <w:numFmt w:val="bullet"/>
      <w:lvlText w:val=""/>
      <w:lvlJc w:val="left"/>
      <w:pPr>
        <w:tabs>
          <w:tab w:val="num" w:pos="5760"/>
        </w:tabs>
        <w:ind w:left="5760" w:hanging="360"/>
      </w:pPr>
      <w:rPr>
        <w:rFonts w:ascii="Wingdings" w:hAnsi="Wingdings" w:hint="default"/>
      </w:rPr>
    </w:lvl>
    <w:lvl w:ilvl="8" w:tplc="01904E2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2959B9"/>
    <w:multiLevelType w:val="hybridMultilevel"/>
    <w:tmpl w:val="22D0ED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5D09A9"/>
    <w:multiLevelType w:val="hybridMultilevel"/>
    <w:tmpl w:val="8006EE72"/>
    <w:lvl w:ilvl="0" w:tplc="46D0F1EA">
      <w:start w:val="1"/>
      <w:numFmt w:val="bullet"/>
      <w:lvlText w:val=""/>
      <w:lvlJc w:val="left"/>
      <w:pPr>
        <w:tabs>
          <w:tab w:val="num" w:pos="720"/>
        </w:tabs>
        <w:ind w:left="720" w:hanging="360"/>
      </w:pPr>
      <w:rPr>
        <w:rFonts w:ascii="Wingdings" w:hAnsi="Wingdings" w:hint="default"/>
      </w:rPr>
    </w:lvl>
    <w:lvl w:ilvl="1" w:tplc="2D2421F2" w:tentative="1">
      <w:start w:val="1"/>
      <w:numFmt w:val="bullet"/>
      <w:lvlText w:val=""/>
      <w:lvlJc w:val="left"/>
      <w:pPr>
        <w:tabs>
          <w:tab w:val="num" w:pos="1440"/>
        </w:tabs>
        <w:ind w:left="1440" w:hanging="360"/>
      </w:pPr>
      <w:rPr>
        <w:rFonts w:ascii="Wingdings" w:hAnsi="Wingdings" w:hint="default"/>
      </w:rPr>
    </w:lvl>
    <w:lvl w:ilvl="2" w:tplc="9E92E41E" w:tentative="1">
      <w:start w:val="1"/>
      <w:numFmt w:val="bullet"/>
      <w:lvlText w:val=""/>
      <w:lvlJc w:val="left"/>
      <w:pPr>
        <w:tabs>
          <w:tab w:val="num" w:pos="2160"/>
        </w:tabs>
        <w:ind w:left="2160" w:hanging="360"/>
      </w:pPr>
      <w:rPr>
        <w:rFonts w:ascii="Wingdings" w:hAnsi="Wingdings" w:hint="default"/>
      </w:rPr>
    </w:lvl>
    <w:lvl w:ilvl="3" w:tplc="0BF4F1AC" w:tentative="1">
      <w:start w:val="1"/>
      <w:numFmt w:val="bullet"/>
      <w:lvlText w:val=""/>
      <w:lvlJc w:val="left"/>
      <w:pPr>
        <w:tabs>
          <w:tab w:val="num" w:pos="2880"/>
        </w:tabs>
        <w:ind w:left="2880" w:hanging="360"/>
      </w:pPr>
      <w:rPr>
        <w:rFonts w:ascii="Wingdings" w:hAnsi="Wingdings" w:hint="default"/>
      </w:rPr>
    </w:lvl>
    <w:lvl w:ilvl="4" w:tplc="F2621B2A" w:tentative="1">
      <w:start w:val="1"/>
      <w:numFmt w:val="bullet"/>
      <w:lvlText w:val=""/>
      <w:lvlJc w:val="left"/>
      <w:pPr>
        <w:tabs>
          <w:tab w:val="num" w:pos="3600"/>
        </w:tabs>
        <w:ind w:left="3600" w:hanging="360"/>
      </w:pPr>
      <w:rPr>
        <w:rFonts w:ascii="Wingdings" w:hAnsi="Wingdings" w:hint="default"/>
      </w:rPr>
    </w:lvl>
    <w:lvl w:ilvl="5" w:tplc="A01E1C5C" w:tentative="1">
      <w:start w:val="1"/>
      <w:numFmt w:val="bullet"/>
      <w:lvlText w:val=""/>
      <w:lvlJc w:val="left"/>
      <w:pPr>
        <w:tabs>
          <w:tab w:val="num" w:pos="4320"/>
        </w:tabs>
        <w:ind w:left="4320" w:hanging="360"/>
      </w:pPr>
      <w:rPr>
        <w:rFonts w:ascii="Wingdings" w:hAnsi="Wingdings" w:hint="default"/>
      </w:rPr>
    </w:lvl>
    <w:lvl w:ilvl="6" w:tplc="442EF0B6" w:tentative="1">
      <w:start w:val="1"/>
      <w:numFmt w:val="bullet"/>
      <w:lvlText w:val=""/>
      <w:lvlJc w:val="left"/>
      <w:pPr>
        <w:tabs>
          <w:tab w:val="num" w:pos="5040"/>
        </w:tabs>
        <w:ind w:left="5040" w:hanging="360"/>
      </w:pPr>
      <w:rPr>
        <w:rFonts w:ascii="Wingdings" w:hAnsi="Wingdings" w:hint="default"/>
      </w:rPr>
    </w:lvl>
    <w:lvl w:ilvl="7" w:tplc="147AEC84" w:tentative="1">
      <w:start w:val="1"/>
      <w:numFmt w:val="bullet"/>
      <w:lvlText w:val=""/>
      <w:lvlJc w:val="left"/>
      <w:pPr>
        <w:tabs>
          <w:tab w:val="num" w:pos="5760"/>
        </w:tabs>
        <w:ind w:left="5760" w:hanging="360"/>
      </w:pPr>
      <w:rPr>
        <w:rFonts w:ascii="Wingdings" w:hAnsi="Wingdings" w:hint="default"/>
      </w:rPr>
    </w:lvl>
    <w:lvl w:ilvl="8" w:tplc="40F8E664" w:tentative="1">
      <w:start w:val="1"/>
      <w:numFmt w:val="bullet"/>
      <w:lvlText w:val=""/>
      <w:lvlJc w:val="left"/>
      <w:pPr>
        <w:tabs>
          <w:tab w:val="num" w:pos="6480"/>
        </w:tabs>
        <w:ind w:left="6480" w:hanging="360"/>
      </w:pPr>
      <w:rPr>
        <w:rFonts w:ascii="Wingdings" w:hAnsi="Wingdings" w:hint="default"/>
      </w:rPr>
    </w:lvl>
  </w:abstractNum>
  <w:num w:numId="1" w16cid:durableId="1905413253">
    <w:abstractNumId w:val="0"/>
  </w:num>
  <w:num w:numId="2" w16cid:durableId="525600127">
    <w:abstractNumId w:val="5"/>
  </w:num>
  <w:num w:numId="3" w16cid:durableId="73095379">
    <w:abstractNumId w:val="10"/>
  </w:num>
  <w:num w:numId="4" w16cid:durableId="873347240">
    <w:abstractNumId w:val="12"/>
  </w:num>
  <w:num w:numId="5" w16cid:durableId="1265309437">
    <w:abstractNumId w:val="11"/>
  </w:num>
  <w:num w:numId="6" w16cid:durableId="1781676972">
    <w:abstractNumId w:val="7"/>
  </w:num>
  <w:num w:numId="7" w16cid:durableId="1321228515">
    <w:abstractNumId w:val="2"/>
  </w:num>
  <w:num w:numId="8" w16cid:durableId="1202985722">
    <w:abstractNumId w:val="13"/>
  </w:num>
  <w:num w:numId="9" w16cid:durableId="789934167">
    <w:abstractNumId w:val="3"/>
  </w:num>
  <w:num w:numId="10" w16cid:durableId="1045563478">
    <w:abstractNumId w:val="6"/>
  </w:num>
  <w:num w:numId="11" w16cid:durableId="546450382">
    <w:abstractNumId w:val="1"/>
  </w:num>
  <w:num w:numId="12" w16cid:durableId="1533036563">
    <w:abstractNumId w:val="9"/>
  </w:num>
  <w:num w:numId="13" w16cid:durableId="1877765729">
    <w:abstractNumId w:val="8"/>
  </w:num>
  <w:num w:numId="14" w16cid:durableId="1455517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8FA"/>
    <w:rsid w:val="001C4F21"/>
    <w:rsid w:val="00401DED"/>
    <w:rsid w:val="00903758"/>
    <w:rsid w:val="00976AC7"/>
    <w:rsid w:val="00C52134"/>
    <w:rsid w:val="00CA707B"/>
    <w:rsid w:val="00DB3218"/>
    <w:rsid w:val="00E0588A"/>
    <w:rsid w:val="00ED58FA"/>
    <w:rsid w:val="00F10CB5"/>
    <w:rsid w:val="00FC1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D4AA"/>
  <w15:docId w15:val="{B0500AA1-FE82-4999-A137-F336D7D8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75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7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3758"/>
    <w:rPr>
      <w:rFonts w:ascii="Tahoma" w:eastAsia="Times New Roman" w:hAnsi="Tahoma" w:cs="Tahoma"/>
      <w:sz w:val="16"/>
      <w:szCs w:val="16"/>
      <w:lang w:eastAsia="ru-RU"/>
    </w:rPr>
  </w:style>
  <w:style w:type="paragraph" w:styleId="a5">
    <w:name w:val="List Paragraph"/>
    <w:basedOn w:val="a"/>
    <w:uiPriority w:val="34"/>
    <w:qFormat/>
    <w:rsid w:val="00903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07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1345</Words>
  <Characters>7673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Александра Арнаут</cp:lastModifiedBy>
  <cp:revision>9</cp:revision>
  <cp:lastPrinted>2013-12-30T03:51:00Z</cp:lastPrinted>
  <dcterms:created xsi:type="dcterms:W3CDTF">2013-12-28T10:26:00Z</dcterms:created>
  <dcterms:modified xsi:type="dcterms:W3CDTF">2024-01-15T09:56:00Z</dcterms:modified>
</cp:coreProperties>
</file>