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06AC2" w14:textId="77777777" w:rsidR="00FF6384" w:rsidRPr="00FF6384" w:rsidRDefault="00FF6384" w:rsidP="00FF638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6384">
        <w:rPr>
          <w:rFonts w:ascii="Times New Roman" w:hAnsi="Times New Roman" w:cs="Times New Roman"/>
          <w:b/>
          <w:bCs/>
          <w:sz w:val="28"/>
          <w:szCs w:val="28"/>
        </w:rPr>
        <w:t>Новогодние советы логопеда</w:t>
      </w:r>
    </w:p>
    <w:p w14:paraId="5C3C3631" w14:textId="77777777" w:rsidR="00FF6384" w:rsidRPr="007D32DD" w:rsidRDefault="00FF6384" w:rsidP="00FF63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 xml:space="preserve">     Наступает радостный и долгожданный праздник </w:t>
      </w:r>
      <w:r w:rsidRPr="00FF6384">
        <w:rPr>
          <w:rFonts w:ascii="Times New Roman" w:hAnsi="Times New Roman" w:cs="Times New Roman"/>
          <w:b/>
          <w:bCs/>
          <w:sz w:val="28"/>
          <w:szCs w:val="28"/>
        </w:rPr>
        <w:t>– Новый год!</w:t>
      </w:r>
      <w:r w:rsidRPr="007D32DD">
        <w:rPr>
          <w:rFonts w:ascii="Times New Roman" w:hAnsi="Times New Roman" w:cs="Times New Roman"/>
          <w:sz w:val="28"/>
          <w:szCs w:val="28"/>
        </w:rPr>
        <w:t xml:space="preserve"> А вместе с ним и новогодние каникулы. Как провести эти дни с пользой для развития ребенка? Позвольте дать вам несколько логопедических новогодних советов.</w:t>
      </w:r>
    </w:p>
    <w:p w14:paraId="0CF7EBF8" w14:textId="77777777" w:rsidR="00FF6384" w:rsidRPr="007D32DD" w:rsidRDefault="00FF6384" w:rsidP="00FF638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>Для каждого ребенка новый год начинается тогда, когда малыш вместе украшает ёлку – главный атрибут волшебства. Используйте это занятие для развития лексико-грамматической стороны речи вашего ребенка.</w:t>
      </w:r>
    </w:p>
    <w:p w14:paraId="23759FC1" w14:textId="77777777" w:rsidR="00FF6384" w:rsidRDefault="00FF6384" w:rsidP="00FF638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 xml:space="preserve">    Поиграйте с ребенком в </w:t>
      </w:r>
      <w:r w:rsidRPr="00FF6384">
        <w:rPr>
          <w:rFonts w:ascii="Times New Roman" w:hAnsi="Times New Roman" w:cs="Times New Roman"/>
          <w:b/>
          <w:bCs/>
          <w:sz w:val="28"/>
          <w:szCs w:val="28"/>
        </w:rPr>
        <w:t>игру</w:t>
      </w:r>
      <w:r w:rsidRPr="007D32DD">
        <w:rPr>
          <w:rFonts w:ascii="Times New Roman" w:hAnsi="Times New Roman" w:cs="Times New Roman"/>
          <w:sz w:val="28"/>
          <w:szCs w:val="28"/>
        </w:rPr>
        <w:t xml:space="preserve"> </w:t>
      </w:r>
      <w:r w:rsidRPr="00FF6384">
        <w:rPr>
          <w:rFonts w:ascii="Times New Roman" w:hAnsi="Times New Roman" w:cs="Times New Roman"/>
          <w:b/>
          <w:bCs/>
          <w:sz w:val="28"/>
          <w:szCs w:val="28"/>
        </w:rPr>
        <w:t>«Новогодние игрушки».</w:t>
      </w:r>
      <w:r w:rsidRPr="007D32DD">
        <w:rPr>
          <w:rFonts w:ascii="Times New Roman" w:hAnsi="Times New Roman" w:cs="Times New Roman"/>
          <w:sz w:val="28"/>
          <w:szCs w:val="28"/>
        </w:rPr>
        <w:t xml:space="preserve"> Мы будем наряжать </w:t>
      </w:r>
      <w:r w:rsidRPr="007D32DD">
        <w:rPr>
          <w:rFonts w:ascii="Times New Roman" w:hAnsi="Times New Roman" w:cs="Times New Roman"/>
          <w:sz w:val="28"/>
          <w:szCs w:val="28"/>
        </w:rPr>
        <w:t>елочку игрушками</w:t>
      </w:r>
      <w:r w:rsidRPr="007D32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243E5F" w14:textId="3EFA4D56" w:rsidR="00FF6384" w:rsidRPr="007D32DD" w:rsidRDefault="00FF6384" w:rsidP="00FF638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>- Какие игрушки? (красивые, яркие, блестящие, разноцветные, новые, нарядные, новогодние и т.д.). Предложите ребенку составить предложения с двумя словами-признаками о елочной игрушке, которую он берет из коробки, чтобы повесить на елку; сказать, куда он ее повесит. Дайте образец: - Я возьму блестящий красный шар. Я повешу блестящий красный шар на елку. После того, как елка уже наряжена, спросите у ребенка: - Какими игрушками мы украсили елку? (Мы украсили елку яркими новогодними игрушками).</w:t>
      </w:r>
    </w:p>
    <w:p w14:paraId="6F797B9B" w14:textId="77777777" w:rsidR="00FF6384" w:rsidRPr="00FF6384" w:rsidRDefault="00FF6384" w:rsidP="00FF6384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 xml:space="preserve">     Для закрепления согласования числительных с существительными поиграйте в </w:t>
      </w:r>
      <w:r w:rsidRPr="00FF6384">
        <w:rPr>
          <w:rFonts w:ascii="Times New Roman" w:hAnsi="Times New Roman" w:cs="Times New Roman"/>
          <w:b/>
          <w:bCs/>
          <w:sz w:val="28"/>
          <w:szCs w:val="28"/>
        </w:rPr>
        <w:t>игру «Чего на елке (один, два, три…) много?».</w:t>
      </w:r>
    </w:p>
    <w:p w14:paraId="2287D2E2" w14:textId="77777777" w:rsidR="00FF6384" w:rsidRPr="007D32DD" w:rsidRDefault="00FF6384" w:rsidP="00FF63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 xml:space="preserve">    Обязательно стоит читать новогодние, рождественские, святочные истории и сказки.</w:t>
      </w:r>
    </w:p>
    <w:p w14:paraId="4FB1FF64" w14:textId="53885373" w:rsidR="00FF6384" w:rsidRPr="007D32DD" w:rsidRDefault="00FF6384" w:rsidP="00FF63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 xml:space="preserve">     Город красиво украшен к новогодним праздникам. Сходите на главную елку. Прогуляйтесь по центру города. Обратите внимание ребенка на украшения, огни и пр. пр. Там все новое, необычное. Повеселитесь вместе. Не забывайте о безопасности! </w:t>
      </w:r>
    </w:p>
    <w:p w14:paraId="7A9F909E" w14:textId="77777777" w:rsidR="00FF6384" w:rsidRPr="007D32DD" w:rsidRDefault="00FF6384" w:rsidP="00FF63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 xml:space="preserve">     Можно придумать еще много развлечений. Или просто почитайте, поиграйте вместе с ребенком в его уголке дома.</w:t>
      </w:r>
    </w:p>
    <w:p w14:paraId="6BABE67C" w14:textId="2FF636A0" w:rsidR="00FF6384" w:rsidRPr="007D32DD" w:rsidRDefault="00FF6384" w:rsidP="00FF6384">
      <w:pPr>
        <w:spacing w:line="276" w:lineRule="auto"/>
        <w:jc w:val="both"/>
        <w:rPr>
          <w:b/>
          <w:bCs/>
          <w:sz w:val="28"/>
          <w:szCs w:val="28"/>
        </w:rPr>
      </w:pPr>
      <w:r w:rsidRPr="007D32DD">
        <w:rPr>
          <w:rFonts w:ascii="Times New Roman" w:hAnsi="Times New Roman" w:cs="Times New Roman"/>
          <w:sz w:val="28"/>
          <w:szCs w:val="28"/>
        </w:rPr>
        <w:t xml:space="preserve">   Новогоднее время такое насыщенное и так быстро пролетает. Остаются фотографии, видеосъемки, и их обязательно нужно смотреть в течение года. Можно сделать специальный новогодний альбомчик для малыша – в него можно вложить не только фотографии с праздников, но и рисунки ребенка, а также рассказы о праздниках, написанные мамой со слов ребенка. Листая альбом и вспоминая праздничные события, ребенок ненавязчиво будет повторять и закреплять новые слова, эпитеты, стихи и песенки.  </w:t>
      </w:r>
    </w:p>
    <w:p w14:paraId="45E8237B" w14:textId="77777777" w:rsidR="00A57E9D" w:rsidRDefault="00A57E9D"/>
    <w:sectPr w:rsidR="00A5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9D"/>
    <w:rsid w:val="00A57E9D"/>
    <w:rsid w:val="00FF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5A2C"/>
  <w15:chartTrackingRefBased/>
  <w15:docId w15:val="{D5E275A5-7F06-44C3-9F89-825B736C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Арнаут</dc:creator>
  <cp:keywords/>
  <dc:description/>
  <cp:lastModifiedBy>Александра Арнаут</cp:lastModifiedBy>
  <cp:revision>2</cp:revision>
  <dcterms:created xsi:type="dcterms:W3CDTF">2022-12-26T05:34:00Z</dcterms:created>
  <dcterms:modified xsi:type="dcterms:W3CDTF">2022-12-26T05:36:00Z</dcterms:modified>
</cp:coreProperties>
</file>